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60" w:rsidRDefault="006E3260" w:rsidP="00CA635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Recommended </w:t>
      </w:r>
      <w:r w:rsidRPr="006E3260">
        <w:rPr>
          <w:b/>
          <w:i/>
          <w:sz w:val="28"/>
          <w:szCs w:val="28"/>
          <w:lang w:val="en-GB"/>
        </w:rPr>
        <w:t>Rosa</w:t>
      </w:r>
      <w:r w:rsidRPr="006E3260">
        <w:rPr>
          <w:b/>
          <w:sz w:val="28"/>
          <w:szCs w:val="28"/>
          <w:lang w:val="en-GB"/>
        </w:rPr>
        <w:t xml:space="preserve"> L. species in the green spaces of Nitra city on the basis of their ecological</w:t>
      </w:r>
      <w:r w:rsidRPr="00011B82">
        <w:rPr>
          <w:sz w:val="22"/>
          <w:lang w:val="en-GB"/>
        </w:rPr>
        <w:t xml:space="preserve"> </w:t>
      </w:r>
      <w:r w:rsidRPr="006E3260">
        <w:rPr>
          <w:b/>
          <w:sz w:val="28"/>
          <w:szCs w:val="28"/>
          <w:lang w:val="en-GB"/>
        </w:rPr>
        <w:t>requirements</w:t>
      </w:r>
      <w:r w:rsidRPr="001209C7">
        <w:rPr>
          <w:b/>
          <w:sz w:val="28"/>
          <w:szCs w:val="28"/>
          <w:lang w:val="en-GB"/>
        </w:rPr>
        <w:t xml:space="preserve"> </w:t>
      </w:r>
    </w:p>
    <w:p w:rsidR="00F550AB" w:rsidRPr="001209C7" w:rsidRDefault="00F550AB" w:rsidP="00CA6352">
      <w:pPr>
        <w:jc w:val="center"/>
        <w:rPr>
          <w:b/>
          <w:szCs w:val="24"/>
          <w:lang w:val="en-GB"/>
        </w:rPr>
      </w:pPr>
    </w:p>
    <w:p w:rsidR="002C3FC6" w:rsidRPr="001209C7" w:rsidRDefault="006E3260" w:rsidP="006E3260">
      <w:pPr>
        <w:jc w:val="center"/>
        <w:rPr>
          <w:b/>
          <w:szCs w:val="24"/>
          <w:lang w:val="en-GB"/>
        </w:rPr>
      </w:pPr>
      <w:proofErr w:type="spellStart"/>
      <w:r>
        <w:rPr>
          <w:b/>
          <w:szCs w:val="24"/>
          <w:lang w:val="en-GB"/>
        </w:rPr>
        <w:t>Katarína</w:t>
      </w:r>
      <w:proofErr w:type="spellEnd"/>
      <w:r>
        <w:rPr>
          <w:b/>
          <w:szCs w:val="24"/>
          <w:lang w:val="en-GB"/>
        </w:rPr>
        <w:t xml:space="preserve"> Rovná</w:t>
      </w:r>
      <w:r w:rsidR="002C3FC6" w:rsidRPr="001209C7">
        <w:rPr>
          <w:b/>
          <w:szCs w:val="24"/>
          <w:vertAlign w:val="superscript"/>
          <w:lang w:val="en-GB"/>
        </w:rPr>
        <w:t>1</w:t>
      </w:r>
    </w:p>
    <w:p w:rsidR="002C3FC6" w:rsidRPr="001209C7" w:rsidRDefault="006E3260" w:rsidP="002C3F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Slovak University of Agriculture in Nitra</w:t>
      </w:r>
      <w:r w:rsidR="00534443" w:rsidRPr="001209C7">
        <w:rPr>
          <w:sz w:val="22"/>
          <w:vertAlign w:val="superscript"/>
          <w:lang w:val="en-GB"/>
        </w:rPr>
        <w:t>1</w:t>
      </w:r>
    </w:p>
    <w:p w:rsidR="006E3260" w:rsidRDefault="002C3FC6" w:rsidP="002C3FC6">
      <w:pPr>
        <w:jc w:val="center"/>
        <w:rPr>
          <w:sz w:val="22"/>
          <w:lang w:val="en-GB"/>
        </w:rPr>
      </w:pPr>
      <w:r w:rsidRPr="001209C7">
        <w:rPr>
          <w:sz w:val="22"/>
          <w:lang w:val="en-GB"/>
        </w:rPr>
        <w:t>Department</w:t>
      </w:r>
      <w:r w:rsidR="006E3260">
        <w:rPr>
          <w:sz w:val="22"/>
          <w:lang w:val="en-GB"/>
        </w:rPr>
        <w:t xml:space="preserve"> of Planting Design and Maintenance</w:t>
      </w:r>
    </w:p>
    <w:p w:rsidR="002C3FC6" w:rsidRPr="001209C7" w:rsidRDefault="006E3260" w:rsidP="002C3FC6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Tulipánová</w:t>
      </w:r>
      <w:proofErr w:type="spellEnd"/>
      <w:r>
        <w:rPr>
          <w:sz w:val="22"/>
          <w:lang w:val="en-GB"/>
        </w:rPr>
        <w:t xml:space="preserve"> 7</w:t>
      </w:r>
    </w:p>
    <w:p w:rsidR="002C3FC6" w:rsidRPr="001209C7" w:rsidRDefault="006E3260" w:rsidP="002C3F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Nitra, Slovakia</w:t>
      </w:r>
    </w:p>
    <w:p w:rsidR="002C3FC6" w:rsidRPr="001209C7" w:rsidRDefault="002C3FC6" w:rsidP="002C3FC6">
      <w:pPr>
        <w:jc w:val="center"/>
        <w:rPr>
          <w:sz w:val="22"/>
          <w:lang w:val="en-GB"/>
        </w:rPr>
      </w:pPr>
      <w:proofErr w:type="gramStart"/>
      <w:r w:rsidRPr="001209C7">
        <w:rPr>
          <w:sz w:val="22"/>
          <w:lang w:val="en-GB"/>
        </w:rPr>
        <w:t>e-mail</w:t>
      </w:r>
      <w:r w:rsidR="006E3260">
        <w:rPr>
          <w:sz w:val="22"/>
          <w:vertAlign w:val="superscript"/>
          <w:lang w:val="en-GB"/>
        </w:rPr>
        <w:t>1</w:t>
      </w:r>
      <w:proofErr w:type="gramEnd"/>
      <w:r w:rsidRPr="001209C7">
        <w:rPr>
          <w:sz w:val="22"/>
          <w:lang w:val="en-GB"/>
        </w:rPr>
        <w:t xml:space="preserve">: </w:t>
      </w:r>
      <w:r w:rsidR="006E3260">
        <w:rPr>
          <w:sz w:val="22"/>
          <w:lang w:val="en-GB"/>
        </w:rPr>
        <w:t>katarina.rovna@uniag.sk</w:t>
      </w:r>
    </w:p>
    <w:p w:rsidR="00F550AB" w:rsidRPr="001209C7" w:rsidRDefault="00F550AB" w:rsidP="00F550AB">
      <w:pPr>
        <w:rPr>
          <w:sz w:val="22"/>
          <w:lang w:val="en-GB"/>
        </w:rPr>
      </w:pPr>
    </w:p>
    <w:p w:rsidR="00F550AB" w:rsidRPr="00C3302B" w:rsidRDefault="00F550AB" w:rsidP="00F550AB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>Abstract</w:t>
      </w:r>
      <w:r w:rsidR="00BF1094" w:rsidRPr="00C3302B">
        <w:rPr>
          <w:i/>
          <w:sz w:val="22"/>
          <w:szCs w:val="20"/>
          <w:lang w:val="en-GB"/>
        </w:rPr>
        <w:t xml:space="preserve"> </w:t>
      </w:r>
    </w:p>
    <w:p w:rsidR="00540E1B" w:rsidRPr="00540E1B" w:rsidRDefault="00BF1094" w:rsidP="00540E1B">
      <w:pPr>
        <w:autoSpaceDE w:val="0"/>
        <w:autoSpaceDN w:val="0"/>
        <w:adjustRightInd w:val="0"/>
        <w:rPr>
          <w:i/>
          <w:sz w:val="22"/>
          <w:lang w:val="en"/>
        </w:rPr>
      </w:pPr>
      <w:r w:rsidRPr="006E3260">
        <w:rPr>
          <w:i/>
          <w:sz w:val="22"/>
          <w:lang w:val="en-GB"/>
        </w:rPr>
        <w:t>This</w:t>
      </w:r>
      <w:r w:rsidR="0074564B">
        <w:rPr>
          <w:i/>
          <w:sz w:val="22"/>
          <w:lang w:val="en-GB"/>
        </w:rPr>
        <w:t xml:space="preserve"> paper</w:t>
      </w:r>
      <w:r w:rsidRPr="006E3260">
        <w:rPr>
          <w:i/>
          <w:sz w:val="22"/>
          <w:lang w:val="en-GB"/>
        </w:rPr>
        <w:t xml:space="preserve"> </w:t>
      </w:r>
      <w:r w:rsidR="006E3260" w:rsidRPr="006E3260">
        <w:rPr>
          <w:i/>
          <w:sz w:val="22"/>
          <w:lang w:val="en-GB"/>
        </w:rPr>
        <w:t xml:space="preserve">deals with </w:t>
      </w:r>
      <w:r w:rsidR="006E3260" w:rsidRPr="006E3260">
        <w:rPr>
          <w:rFonts w:eastAsia="Calibri"/>
          <w:i/>
          <w:sz w:val="22"/>
          <w:lang w:val="en-GB" w:eastAsia="en-GB" w:bidi="ar-SA"/>
        </w:rPr>
        <w:t>floristic screening, biological and taxonomical studies of wild roses, which naturally grow in selected areas around Nitra city.</w:t>
      </w:r>
      <w:r w:rsidR="00540E1B" w:rsidRPr="00540E1B">
        <w:rPr>
          <w:lang w:val="en"/>
        </w:rPr>
        <w:t xml:space="preserve"> </w:t>
      </w:r>
      <w:r w:rsidR="00540E1B" w:rsidRPr="00540E1B">
        <w:rPr>
          <w:i/>
          <w:sz w:val="22"/>
          <w:lang w:val="en"/>
        </w:rPr>
        <w:t>The aim was to demonstrate the variability of botanical species in the locality of Nitra with a focus on the selection of suitable individuals for subsequent use in landscaping.</w:t>
      </w:r>
      <w:r w:rsidR="00540E1B" w:rsidRPr="00540E1B">
        <w:rPr>
          <w:sz w:val="20"/>
          <w:szCs w:val="20"/>
          <w:lang w:val="en-GB"/>
        </w:rPr>
        <w:t xml:space="preserve"> </w:t>
      </w:r>
      <w:r w:rsidR="00540E1B">
        <w:rPr>
          <w:i/>
          <w:sz w:val="22"/>
          <w:lang w:val="en-GB"/>
        </w:rPr>
        <w:t>The</w:t>
      </w:r>
      <w:r w:rsidR="00540E1B" w:rsidRPr="00540E1B">
        <w:rPr>
          <w:i/>
          <w:sz w:val="22"/>
          <w:lang w:val="en-GB"/>
        </w:rPr>
        <w:t xml:space="preserve"> </w:t>
      </w:r>
      <w:r w:rsidR="00EE4A74">
        <w:rPr>
          <w:i/>
          <w:sz w:val="22"/>
          <w:lang w:val="en-GB"/>
        </w:rPr>
        <w:t>study and floristic screening</w:t>
      </w:r>
      <w:r w:rsidR="00540E1B" w:rsidRPr="00540E1B">
        <w:rPr>
          <w:i/>
          <w:sz w:val="22"/>
          <w:lang w:val="en-GB"/>
        </w:rPr>
        <w:t xml:space="preserve"> of species which were described by </w:t>
      </w:r>
      <w:proofErr w:type="spellStart"/>
      <w:r w:rsidR="00540E1B" w:rsidRPr="00540E1B">
        <w:rPr>
          <w:i/>
          <w:sz w:val="22"/>
          <w:lang w:val="en-GB"/>
        </w:rPr>
        <w:t>rhodologists</w:t>
      </w:r>
      <w:proofErr w:type="spellEnd"/>
      <w:r w:rsidR="00540E1B" w:rsidRPr="00540E1B">
        <w:rPr>
          <w:i/>
          <w:sz w:val="22"/>
          <w:lang w:val="en-GB"/>
        </w:rPr>
        <w:t xml:space="preserve"> as</w:t>
      </w:r>
      <w:r w:rsidR="00540E1B" w:rsidRPr="00540E1B">
        <w:rPr>
          <w:i/>
          <w:smallCaps/>
          <w:sz w:val="22"/>
        </w:rPr>
        <w:t xml:space="preserve"> </w:t>
      </w:r>
      <w:proofErr w:type="spellStart"/>
      <w:r w:rsidR="00540E1B" w:rsidRPr="00540E1B">
        <w:rPr>
          <w:i/>
          <w:sz w:val="22"/>
        </w:rPr>
        <w:t>Větvička</w:t>
      </w:r>
      <w:proofErr w:type="spellEnd"/>
      <w:r w:rsidR="00540E1B" w:rsidRPr="00540E1B">
        <w:rPr>
          <w:i/>
          <w:sz w:val="22"/>
        </w:rPr>
        <w:t xml:space="preserve">, </w:t>
      </w:r>
      <w:proofErr w:type="spellStart"/>
      <w:r w:rsidR="00540E1B" w:rsidRPr="00540E1B">
        <w:rPr>
          <w:i/>
          <w:sz w:val="22"/>
        </w:rPr>
        <w:t>Bertová</w:t>
      </w:r>
      <w:proofErr w:type="spellEnd"/>
      <w:r w:rsidR="00540E1B" w:rsidRPr="00540E1B">
        <w:rPr>
          <w:i/>
          <w:sz w:val="22"/>
        </w:rPr>
        <w:t xml:space="preserve">, </w:t>
      </w:r>
      <w:r w:rsidR="00540E1B">
        <w:rPr>
          <w:i/>
          <w:sz w:val="22"/>
        </w:rPr>
        <w:t>(</w:t>
      </w:r>
      <w:r w:rsidR="00540E1B" w:rsidRPr="00540E1B">
        <w:rPr>
          <w:i/>
          <w:sz w:val="22"/>
        </w:rPr>
        <w:t>1992</w:t>
      </w:r>
      <w:r w:rsidR="00540E1B">
        <w:rPr>
          <w:i/>
          <w:sz w:val="22"/>
        </w:rPr>
        <w:t>)</w:t>
      </w:r>
      <w:r w:rsidR="00540E1B" w:rsidRPr="00540E1B">
        <w:rPr>
          <w:i/>
          <w:sz w:val="22"/>
          <w:lang w:val="en-GB"/>
        </w:rPr>
        <w:t xml:space="preserve">, </w:t>
      </w:r>
      <w:proofErr w:type="spellStart"/>
      <w:r w:rsidR="00540E1B" w:rsidRPr="00540E1B">
        <w:rPr>
          <w:i/>
          <w:sz w:val="22"/>
          <w:lang w:val="en-GB"/>
        </w:rPr>
        <w:t>Klášterský</w:t>
      </w:r>
      <w:proofErr w:type="spellEnd"/>
      <w:r w:rsidR="00540E1B" w:rsidRPr="00540E1B">
        <w:rPr>
          <w:i/>
          <w:sz w:val="22"/>
          <w:lang w:val="en-GB"/>
        </w:rPr>
        <w:t xml:space="preserve"> (1901 – 1979), </w:t>
      </w:r>
      <w:proofErr w:type="spellStart"/>
      <w:r w:rsidR="00540E1B" w:rsidRPr="00540E1B">
        <w:rPr>
          <w:i/>
          <w:sz w:val="22"/>
        </w:rPr>
        <w:t>Kerényi</w:t>
      </w:r>
      <w:proofErr w:type="spellEnd"/>
      <w:r w:rsidR="00540E1B" w:rsidRPr="00540E1B">
        <w:rPr>
          <w:i/>
          <w:sz w:val="22"/>
        </w:rPr>
        <w:t>-Nagy 2010</w:t>
      </w:r>
      <w:r w:rsidR="00540E1B">
        <w:rPr>
          <w:szCs w:val="24"/>
        </w:rPr>
        <w:t xml:space="preserve"> </w:t>
      </w:r>
      <w:r w:rsidR="00540E1B" w:rsidRPr="00540E1B">
        <w:rPr>
          <w:i/>
          <w:sz w:val="22"/>
          <w:lang w:val="en-GB"/>
        </w:rPr>
        <w:t xml:space="preserve">and others, who carried out the botanical </w:t>
      </w:r>
      <w:r w:rsidR="00EE4A74">
        <w:rPr>
          <w:i/>
          <w:sz w:val="22"/>
          <w:lang w:val="en-GB"/>
        </w:rPr>
        <w:t>screening</w:t>
      </w:r>
      <w:r w:rsidR="00540E1B" w:rsidRPr="00540E1B">
        <w:rPr>
          <w:i/>
          <w:sz w:val="22"/>
          <w:lang w:val="en-GB"/>
        </w:rPr>
        <w:t xml:space="preserve"> in </w:t>
      </w:r>
      <w:proofErr w:type="spellStart"/>
      <w:r w:rsidR="00540E1B">
        <w:rPr>
          <w:i/>
          <w:sz w:val="22"/>
          <w:lang w:val="en-GB"/>
        </w:rPr>
        <w:t>Zobor</w:t>
      </w:r>
      <w:proofErr w:type="spellEnd"/>
      <w:r w:rsidR="00540E1B">
        <w:rPr>
          <w:i/>
          <w:sz w:val="22"/>
          <w:lang w:val="en-GB"/>
        </w:rPr>
        <w:t xml:space="preserve"> Hills, was made during 20</w:t>
      </w:r>
      <w:r w:rsidR="0074564B">
        <w:rPr>
          <w:i/>
          <w:sz w:val="22"/>
          <w:lang w:val="en-GB"/>
        </w:rPr>
        <w:t>10</w:t>
      </w:r>
      <w:r w:rsidR="00540E1B">
        <w:rPr>
          <w:i/>
          <w:sz w:val="22"/>
          <w:lang w:val="en-GB"/>
        </w:rPr>
        <w:t xml:space="preserve"> to 2013</w:t>
      </w:r>
      <w:r w:rsidR="00540E1B" w:rsidRPr="00540E1B">
        <w:rPr>
          <w:i/>
          <w:sz w:val="22"/>
          <w:lang w:val="en-GB"/>
        </w:rPr>
        <w:t>.</w:t>
      </w:r>
    </w:p>
    <w:p w:rsidR="00540E1B" w:rsidRDefault="006E3260" w:rsidP="006E3260">
      <w:pPr>
        <w:autoSpaceDE w:val="0"/>
        <w:autoSpaceDN w:val="0"/>
        <w:adjustRightInd w:val="0"/>
        <w:jc w:val="left"/>
        <w:rPr>
          <w:rFonts w:eastAsia="Calibri"/>
          <w:i/>
          <w:sz w:val="22"/>
          <w:lang w:val="en-GB" w:eastAsia="en-GB" w:bidi="ar-SA"/>
        </w:rPr>
      </w:pPr>
      <w:r>
        <w:rPr>
          <w:rFonts w:eastAsia="Calibri"/>
          <w:i/>
          <w:sz w:val="22"/>
          <w:lang w:val="en-GB" w:eastAsia="en-GB" w:bidi="ar-SA"/>
        </w:rPr>
        <w:t xml:space="preserve"> </w:t>
      </w:r>
    </w:p>
    <w:p w:rsidR="00F550AB" w:rsidRPr="00C3302B" w:rsidRDefault="00BF1094" w:rsidP="006E3260">
      <w:pPr>
        <w:autoSpaceDE w:val="0"/>
        <w:autoSpaceDN w:val="0"/>
        <w:adjustRightInd w:val="0"/>
        <w:jc w:val="left"/>
        <w:rPr>
          <w:i/>
          <w:sz w:val="22"/>
          <w:szCs w:val="20"/>
          <w:lang w:val="en-GB"/>
        </w:rPr>
      </w:pPr>
      <w:r w:rsidRPr="00C3302B">
        <w:rPr>
          <w:i/>
          <w:sz w:val="22"/>
          <w:szCs w:val="20"/>
          <w:lang w:val="en-GB"/>
        </w:rPr>
        <w:t xml:space="preserve">Arrange the text in </w:t>
      </w:r>
      <w:r w:rsidR="005C7740" w:rsidRPr="00C3302B">
        <w:rPr>
          <w:i/>
          <w:sz w:val="22"/>
          <w:szCs w:val="20"/>
          <w:lang w:val="en-GB"/>
        </w:rPr>
        <w:t>one</w:t>
      </w:r>
      <w:r w:rsidRPr="00C3302B">
        <w:rPr>
          <w:i/>
          <w:sz w:val="22"/>
          <w:szCs w:val="20"/>
          <w:lang w:val="en-GB"/>
        </w:rPr>
        <w:t xml:space="preserve"> column. Use</w:t>
      </w:r>
      <w:r w:rsidR="000A660A" w:rsidRPr="00C3302B">
        <w:rPr>
          <w:i/>
          <w:sz w:val="22"/>
          <w:szCs w:val="20"/>
          <w:lang w:val="en-GB"/>
        </w:rPr>
        <w:t> </w:t>
      </w:r>
      <w:r w:rsidRPr="00C3302B">
        <w:rPr>
          <w:i/>
          <w:sz w:val="22"/>
          <w:szCs w:val="20"/>
          <w:lang w:val="en-GB"/>
        </w:rPr>
        <w:t>1</w:t>
      </w:r>
      <w:r w:rsidR="005C7740" w:rsidRPr="00C3302B">
        <w:rPr>
          <w:i/>
          <w:sz w:val="22"/>
          <w:szCs w:val="20"/>
          <w:lang w:val="en-GB"/>
        </w:rPr>
        <w:t>1</w:t>
      </w:r>
      <w:r w:rsidRPr="00C3302B">
        <w:rPr>
          <w:i/>
          <w:sz w:val="22"/>
          <w:szCs w:val="20"/>
          <w:lang w:val="en-GB"/>
        </w:rPr>
        <w:t>pt size Times New Roman throughout the paper except for the headlines</w:t>
      </w:r>
      <w:r w:rsidR="005C7740" w:rsidRPr="00C3302B">
        <w:rPr>
          <w:i/>
          <w:sz w:val="22"/>
          <w:szCs w:val="20"/>
          <w:lang w:val="en-GB"/>
        </w:rPr>
        <w:t xml:space="preserve"> and abstract</w:t>
      </w:r>
      <w:r w:rsidRPr="00C3302B">
        <w:rPr>
          <w:i/>
          <w:sz w:val="22"/>
          <w:szCs w:val="20"/>
          <w:lang w:val="en-GB"/>
        </w:rPr>
        <w:t xml:space="preserve">. </w:t>
      </w:r>
      <w:r w:rsidR="002C3FC6" w:rsidRPr="00C3302B">
        <w:rPr>
          <w:i/>
          <w:sz w:val="22"/>
          <w:szCs w:val="20"/>
          <w:lang w:val="en-GB"/>
        </w:rPr>
        <w:t>The</w:t>
      </w:r>
      <w:r w:rsidR="000A660A" w:rsidRPr="00C3302B">
        <w:rPr>
          <w:i/>
          <w:sz w:val="22"/>
          <w:szCs w:val="20"/>
          <w:lang w:val="en-GB"/>
        </w:rPr>
        <w:t> </w:t>
      </w:r>
      <w:r w:rsidR="002C3FC6" w:rsidRPr="00C3302B">
        <w:rPr>
          <w:i/>
          <w:sz w:val="22"/>
          <w:szCs w:val="20"/>
          <w:lang w:val="en-GB"/>
        </w:rPr>
        <w:t>abstract should summarize the contents of the paper and should contain</w:t>
      </w:r>
      <w:r w:rsidR="00534443" w:rsidRPr="00C3302B">
        <w:rPr>
          <w:i/>
          <w:sz w:val="22"/>
          <w:szCs w:val="20"/>
          <w:lang w:val="en-GB"/>
        </w:rPr>
        <w:t xml:space="preserve"> </w:t>
      </w:r>
      <w:r w:rsidR="000A660A" w:rsidRPr="00C3302B">
        <w:rPr>
          <w:i/>
          <w:sz w:val="22"/>
          <w:szCs w:val="20"/>
          <w:lang w:val="en-GB"/>
        </w:rPr>
        <w:t>8</w:t>
      </w:r>
      <w:r w:rsidR="00534443" w:rsidRPr="00C3302B">
        <w:rPr>
          <w:i/>
          <w:sz w:val="22"/>
          <w:szCs w:val="20"/>
          <w:lang w:val="en-GB"/>
        </w:rPr>
        <w:t xml:space="preserve">-12 </w:t>
      </w:r>
      <w:r w:rsidR="002C3FC6" w:rsidRPr="00C3302B">
        <w:rPr>
          <w:i/>
          <w:sz w:val="22"/>
          <w:szCs w:val="20"/>
          <w:lang w:val="en-GB"/>
        </w:rPr>
        <w:t>lines</w:t>
      </w:r>
      <w:r w:rsidR="00C3302B" w:rsidRPr="00C3302B">
        <w:rPr>
          <w:i/>
          <w:sz w:val="22"/>
          <w:szCs w:val="20"/>
          <w:lang w:val="en-GB"/>
        </w:rPr>
        <w:t xml:space="preserve"> or </w:t>
      </w:r>
      <w:r w:rsidR="00952058">
        <w:rPr>
          <w:i/>
          <w:sz w:val="22"/>
          <w:szCs w:val="20"/>
          <w:lang w:val="en-GB"/>
        </w:rPr>
        <w:t>maximum 300</w:t>
      </w:r>
      <w:r w:rsidR="00C3302B" w:rsidRPr="00C3302B">
        <w:rPr>
          <w:i/>
          <w:sz w:val="22"/>
          <w:szCs w:val="20"/>
          <w:lang w:val="en-GB"/>
        </w:rPr>
        <w:t xml:space="preserve"> words</w:t>
      </w:r>
      <w:r w:rsidR="002C3FC6" w:rsidRPr="00C3302B">
        <w:rPr>
          <w:i/>
          <w:sz w:val="22"/>
          <w:szCs w:val="20"/>
          <w:lang w:val="en-GB"/>
        </w:rPr>
        <w:t>, Times New Roman 1</w:t>
      </w:r>
      <w:r w:rsidR="00C3302B">
        <w:rPr>
          <w:i/>
          <w:sz w:val="22"/>
          <w:szCs w:val="20"/>
          <w:lang w:val="en-GB"/>
        </w:rPr>
        <w:t>1</w:t>
      </w:r>
      <w:r w:rsidR="002C3FC6" w:rsidRPr="00C3302B">
        <w:rPr>
          <w:i/>
          <w:sz w:val="22"/>
          <w:szCs w:val="20"/>
          <w:lang w:val="en-GB"/>
        </w:rPr>
        <w:t>pt, Italic, block-aligned</w:t>
      </w:r>
      <w:r w:rsidR="005C7740" w:rsidRPr="00C3302B">
        <w:rPr>
          <w:i/>
          <w:sz w:val="22"/>
          <w:szCs w:val="20"/>
          <w:lang w:val="en-GB"/>
        </w:rPr>
        <w:t>.</w:t>
      </w:r>
      <w:r w:rsidR="00442366" w:rsidRPr="00C3302B">
        <w:rPr>
          <w:i/>
          <w:sz w:val="22"/>
          <w:szCs w:val="20"/>
          <w:lang w:val="en-GB"/>
        </w:rPr>
        <w:t xml:space="preserve"> </w:t>
      </w:r>
      <w:r w:rsidR="00D56FDF" w:rsidRPr="00D56FDF">
        <w:rPr>
          <w:i/>
          <w:sz w:val="22"/>
          <w:szCs w:val="20"/>
        </w:rPr>
        <w:t>The length of the article is 6 to 10 pages.</w:t>
      </w:r>
    </w:p>
    <w:p w:rsidR="00F550AB" w:rsidRPr="001209C7" w:rsidRDefault="00F550AB" w:rsidP="00F550AB">
      <w:pPr>
        <w:rPr>
          <w:i/>
          <w:sz w:val="22"/>
          <w:lang w:val="en-GB"/>
        </w:rPr>
      </w:pPr>
    </w:p>
    <w:p w:rsidR="00742723" w:rsidRPr="00C3302B" w:rsidRDefault="00742723" w:rsidP="00742723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 xml:space="preserve">Keywords: </w:t>
      </w:r>
      <w:r w:rsidRPr="00C3302B">
        <w:rPr>
          <w:i/>
          <w:sz w:val="22"/>
          <w:szCs w:val="20"/>
          <w:lang w:val="en-GB"/>
        </w:rPr>
        <w:t>3-5 keywords, Times New Roman 1</w:t>
      </w:r>
      <w:r w:rsidR="00C3302B">
        <w:rPr>
          <w:i/>
          <w:sz w:val="22"/>
          <w:szCs w:val="20"/>
          <w:lang w:val="en-GB"/>
        </w:rPr>
        <w:t>1</w:t>
      </w:r>
      <w:r w:rsidRPr="00C3302B">
        <w:rPr>
          <w:i/>
          <w:sz w:val="22"/>
          <w:szCs w:val="20"/>
          <w:lang w:val="en-GB"/>
        </w:rPr>
        <w:t>pt, Italic, Block-aligned, in alphabetical order, separated by commas</w:t>
      </w:r>
    </w:p>
    <w:p w:rsidR="00742723" w:rsidRPr="001209C7" w:rsidRDefault="00742723" w:rsidP="00742723">
      <w:pPr>
        <w:rPr>
          <w:b/>
          <w:i/>
          <w:sz w:val="20"/>
          <w:szCs w:val="20"/>
          <w:lang w:val="en-GB"/>
        </w:rPr>
      </w:pPr>
    </w:p>
    <w:p w:rsidR="001B4467" w:rsidRPr="001209C7" w:rsidRDefault="001B4467">
      <w:pPr>
        <w:rPr>
          <w:lang w:val="en-GB"/>
        </w:rPr>
      </w:pPr>
    </w:p>
    <w:p w:rsidR="00531479" w:rsidRPr="00C3302B" w:rsidRDefault="00531479" w:rsidP="001720F9">
      <w:pPr>
        <w:pStyle w:val="Nadpis1"/>
        <w:rPr>
          <w:szCs w:val="24"/>
        </w:rPr>
      </w:pPr>
      <w:r w:rsidRPr="00C3302B">
        <w:rPr>
          <w:szCs w:val="24"/>
        </w:rPr>
        <w:t>1 Introduction (First-level heading, Times New Roman 12pt, Bold)</w:t>
      </w:r>
    </w:p>
    <w:p w:rsidR="00531479" w:rsidRPr="00C3302B" w:rsidRDefault="005319B3" w:rsidP="00C3302B">
      <w:pPr>
        <w:spacing w:after="120"/>
        <w:rPr>
          <w:szCs w:val="24"/>
          <w:lang w:val="en-GB"/>
        </w:rPr>
      </w:pPr>
      <w:proofErr w:type="gramStart"/>
      <w:r w:rsidRPr="00C3302B">
        <w:rPr>
          <w:szCs w:val="24"/>
          <w:lang w:val="en-GB"/>
        </w:rPr>
        <w:t xml:space="preserve">Normal </w:t>
      </w:r>
      <w:r w:rsidR="00531479" w:rsidRPr="00C3302B">
        <w:rPr>
          <w:szCs w:val="24"/>
          <w:lang w:val="en-GB"/>
        </w:rPr>
        <w:t>text of the paper</w:t>
      </w:r>
      <w:r w:rsidR="00742723" w:rsidRPr="00C3302B">
        <w:rPr>
          <w:szCs w:val="24"/>
          <w:lang w:val="en-GB"/>
        </w:rPr>
        <w:t xml:space="preserve">, </w:t>
      </w:r>
      <w:r w:rsidR="00531479" w:rsidRPr="00C3302B">
        <w:rPr>
          <w:szCs w:val="24"/>
          <w:lang w:val="en-GB"/>
        </w:rPr>
        <w:t>Times New Roman 1</w:t>
      </w:r>
      <w:r w:rsidR="00C3302B">
        <w:rPr>
          <w:szCs w:val="24"/>
          <w:lang w:val="en-GB"/>
        </w:rPr>
        <w:t>2</w:t>
      </w:r>
      <w:r w:rsidR="00531479" w:rsidRPr="00C3302B">
        <w:rPr>
          <w:szCs w:val="24"/>
          <w:lang w:val="en-GB"/>
        </w:rPr>
        <w:t>pt, Block-aligned.</w:t>
      </w:r>
      <w:proofErr w:type="gramEnd"/>
      <w:r w:rsidR="00531479" w:rsidRPr="00C3302B">
        <w:rPr>
          <w:szCs w:val="24"/>
          <w:lang w:val="en-GB"/>
        </w:rPr>
        <w:t xml:space="preserve"> </w:t>
      </w:r>
      <w:proofErr w:type="gramStart"/>
      <w:r w:rsidR="00531479" w:rsidRPr="00C3302B">
        <w:rPr>
          <w:szCs w:val="24"/>
          <w:lang w:val="en-GB"/>
        </w:rPr>
        <w:t>First paragraph</w:t>
      </w:r>
      <w:r w:rsidR="002C3FC6" w:rsidRPr="00C3302B">
        <w:rPr>
          <w:szCs w:val="24"/>
          <w:lang w:val="en-GB"/>
        </w:rPr>
        <w:t xml:space="preserve"> </w:t>
      </w:r>
      <w:r w:rsidR="002B1C56" w:rsidRPr="00C3302B">
        <w:rPr>
          <w:szCs w:val="24"/>
          <w:lang w:val="en-GB"/>
        </w:rPr>
        <w:t>of </w:t>
      </w:r>
      <w:r w:rsidR="00531479" w:rsidRPr="00C3302B">
        <w:rPr>
          <w:szCs w:val="24"/>
          <w:lang w:val="en-GB"/>
        </w:rPr>
        <w:t>the section, lacking indentation at the beginning of the first line.</w:t>
      </w:r>
      <w:proofErr w:type="gramEnd"/>
      <w:r w:rsidR="00AD5B7C" w:rsidRPr="00C3302B">
        <w:rPr>
          <w:szCs w:val="24"/>
          <w:lang w:val="en-GB"/>
        </w:rPr>
        <w:t xml:space="preserve"> Space of 6 </w:t>
      </w:r>
      <w:proofErr w:type="spellStart"/>
      <w:r w:rsidR="00AD5B7C" w:rsidRPr="00C3302B">
        <w:rPr>
          <w:szCs w:val="24"/>
          <w:lang w:val="en-GB"/>
        </w:rPr>
        <w:t>pt</w:t>
      </w:r>
      <w:proofErr w:type="spellEnd"/>
      <w:r w:rsidR="002B1C56" w:rsidRPr="00C3302B">
        <w:rPr>
          <w:szCs w:val="24"/>
          <w:lang w:val="en-GB"/>
        </w:rPr>
        <w:t xml:space="preserve"> is </w:t>
      </w:r>
      <w:r w:rsidR="00AD5B7C" w:rsidRPr="00C3302B">
        <w:rPr>
          <w:szCs w:val="24"/>
          <w:lang w:val="en-GB"/>
        </w:rPr>
        <w:t>below heading.</w:t>
      </w:r>
    </w:p>
    <w:p w:rsidR="00531479" w:rsidRPr="00C3302B" w:rsidRDefault="00531479" w:rsidP="00C3302B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 xml:space="preserve">Second and following paragraphs of the text have </w:t>
      </w:r>
      <w:r w:rsidR="002C3FC6" w:rsidRPr="00C3302B">
        <w:rPr>
          <w:szCs w:val="24"/>
          <w:lang w:val="en-GB"/>
        </w:rPr>
        <w:t xml:space="preserve">no </w:t>
      </w:r>
      <w:r w:rsidRPr="00C3302B">
        <w:rPr>
          <w:szCs w:val="24"/>
          <w:lang w:val="en-GB"/>
        </w:rPr>
        <w:t>initial indentation</w:t>
      </w:r>
      <w:r w:rsidR="00534443" w:rsidRPr="00C3302B">
        <w:rPr>
          <w:szCs w:val="24"/>
          <w:lang w:val="en-GB"/>
        </w:rPr>
        <w:t xml:space="preserve"> as well</w:t>
      </w:r>
      <w:r w:rsidR="001447C6" w:rsidRPr="00C3302B">
        <w:rPr>
          <w:szCs w:val="24"/>
          <w:lang w:val="en-GB"/>
        </w:rPr>
        <w:t>.</w:t>
      </w:r>
      <w:r w:rsidR="00D6150C" w:rsidRPr="00C3302B">
        <w:rPr>
          <w:szCs w:val="24"/>
          <w:lang w:val="en-GB"/>
        </w:rPr>
        <w:t xml:space="preserve"> N</w:t>
      </w:r>
      <w:r w:rsidRPr="00C3302B">
        <w:rPr>
          <w:szCs w:val="24"/>
          <w:lang w:val="en-GB"/>
        </w:rPr>
        <w:t>ormal text of the paper, Times New Roman 1</w:t>
      </w:r>
      <w:r w:rsidR="00C3302B">
        <w:rPr>
          <w:szCs w:val="24"/>
          <w:lang w:val="en-GB"/>
        </w:rPr>
        <w:t>2</w:t>
      </w:r>
      <w:r w:rsidRPr="00C3302B">
        <w:rPr>
          <w:szCs w:val="24"/>
          <w:lang w:val="en-GB"/>
        </w:rPr>
        <w:t>pt. Space of 6 </w:t>
      </w:r>
      <w:proofErr w:type="spellStart"/>
      <w:r w:rsidRPr="00C3302B">
        <w:rPr>
          <w:szCs w:val="24"/>
          <w:lang w:val="en-GB"/>
        </w:rPr>
        <w:t>pt</w:t>
      </w:r>
      <w:proofErr w:type="spellEnd"/>
      <w:r w:rsidRPr="00C3302B">
        <w:rPr>
          <w:szCs w:val="24"/>
          <w:lang w:val="en-GB"/>
        </w:rPr>
        <w:t xml:space="preserve"> </w:t>
      </w:r>
      <w:r w:rsidR="00AD5B7C" w:rsidRPr="00C3302B">
        <w:rPr>
          <w:szCs w:val="24"/>
          <w:lang w:val="en-GB"/>
        </w:rPr>
        <w:t>is</w:t>
      </w:r>
      <w:r w:rsidRPr="00C3302B">
        <w:rPr>
          <w:szCs w:val="24"/>
          <w:lang w:val="en-GB"/>
        </w:rPr>
        <w:t xml:space="preserve"> between (be</w:t>
      </w:r>
      <w:r w:rsidR="00AD5B7C" w:rsidRPr="00C3302B">
        <w:rPr>
          <w:szCs w:val="24"/>
          <w:lang w:val="en-GB"/>
        </w:rPr>
        <w:t>low</w:t>
      </w:r>
      <w:r w:rsidRPr="00C3302B">
        <w:rPr>
          <w:szCs w:val="24"/>
          <w:lang w:val="en-GB"/>
        </w:rPr>
        <w:t>)</w:t>
      </w:r>
      <w:r w:rsidR="00AD5B7C" w:rsidRPr="00C3302B">
        <w:rPr>
          <w:szCs w:val="24"/>
          <w:lang w:val="en-GB"/>
        </w:rPr>
        <w:t xml:space="preserve"> each</w:t>
      </w:r>
      <w:r w:rsidRPr="00C3302B">
        <w:rPr>
          <w:szCs w:val="24"/>
          <w:lang w:val="en-GB"/>
        </w:rPr>
        <w:t xml:space="preserve"> paragraph.</w:t>
      </w:r>
    </w:p>
    <w:p w:rsidR="00531479" w:rsidRPr="00C3302B" w:rsidRDefault="00531479" w:rsidP="00D6150C">
      <w:pPr>
        <w:rPr>
          <w:szCs w:val="24"/>
          <w:lang w:val="en-GB"/>
        </w:rPr>
      </w:pPr>
    </w:p>
    <w:p w:rsidR="00531479" w:rsidRPr="00C3302B" w:rsidRDefault="00531479" w:rsidP="001720F9">
      <w:pPr>
        <w:pStyle w:val="Nadpis2"/>
        <w:rPr>
          <w:b w:val="0"/>
          <w:i w:val="0"/>
          <w:szCs w:val="24"/>
          <w:lang w:val="en-GB"/>
        </w:rPr>
      </w:pPr>
      <w:r w:rsidRPr="00C3302B">
        <w:rPr>
          <w:szCs w:val="24"/>
          <w:lang w:val="en-GB"/>
        </w:rPr>
        <w:t xml:space="preserve">1.1 </w:t>
      </w:r>
      <w:r w:rsidR="00D6150C" w:rsidRPr="00C3302B">
        <w:rPr>
          <w:szCs w:val="24"/>
          <w:lang w:val="en-GB"/>
        </w:rPr>
        <w:t>Subsection</w:t>
      </w:r>
      <w:r w:rsidR="001720F9" w:rsidRPr="00C3302B">
        <w:rPr>
          <w:szCs w:val="24"/>
          <w:lang w:val="en-GB"/>
        </w:rPr>
        <w:t xml:space="preserve"> </w:t>
      </w:r>
      <w:r w:rsidRPr="00C3302B">
        <w:rPr>
          <w:szCs w:val="24"/>
          <w:lang w:val="en-GB"/>
        </w:rPr>
        <w:t>(Second-level heading, Times New Roman 1</w:t>
      </w:r>
      <w:r w:rsidR="00C3302B">
        <w:rPr>
          <w:szCs w:val="24"/>
          <w:lang w:val="en-GB"/>
        </w:rPr>
        <w:t>2</w:t>
      </w:r>
      <w:r w:rsidR="00032D4E" w:rsidRPr="00C3302B">
        <w:rPr>
          <w:szCs w:val="24"/>
          <w:lang w:val="en-GB"/>
        </w:rPr>
        <w:t>pt</w:t>
      </w:r>
      <w:r w:rsidRPr="00C3302B">
        <w:rPr>
          <w:szCs w:val="24"/>
          <w:lang w:val="en-GB"/>
        </w:rPr>
        <w:t xml:space="preserve">, </w:t>
      </w:r>
      <w:r w:rsidR="00032D4E" w:rsidRPr="00C3302B">
        <w:rPr>
          <w:szCs w:val="24"/>
          <w:lang w:val="en-GB"/>
        </w:rPr>
        <w:t>B</w:t>
      </w:r>
      <w:r w:rsidRPr="00C3302B">
        <w:rPr>
          <w:szCs w:val="24"/>
          <w:lang w:val="en-GB"/>
        </w:rPr>
        <w:t xml:space="preserve">old, </w:t>
      </w:r>
      <w:r w:rsidR="00032D4E" w:rsidRPr="00C3302B">
        <w:rPr>
          <w:szCs w:val="24"/>
          <w:lang w:val="en-GB"/>
        </w:rPr>
        <w:t>I</w:t>
      </w:r>
      <w:r w:rsidRPr="00C3302B">
        <w:rPr>
          <w:szCs w:val="24"/>
          <w:lang w:val="en-GB"/>
        </w:rPr>
        <w:t>talic)</w:t>
      </w:r>
    </w:p>
    <w:p w:rsidR="00742723" w:rsidRPr="00C3302B" w:rsidRDefault="00742723" w:rsidP="001720F9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>Your paper will be part of the conference proceedings. Therefore we ask that authors follow the guidelines explained in this example. Please note the changed style. Be</w:t>
      </w:r>
      <w:r w:rsidR="002B1C56" w:rsidRPr="00C3302B">
        <w:rPr>
          <w:szCs w:val="24"/>
          <w:lang w:val="en-GB"/>
        </w:rPr>
        <w:t> </w:t>
      </w:r>
      <w:r w:rsidRPr="00C3302B">
        <w:rPr>
          <w:szCs w:val="24"/>
          <w:lang w:val="en-GB"/>
        </w:rPr>
        <w:t>advised that papers in a technically unsuitable form will be returned for retyping. After returned the manuscript must be appropriately modified.</w:t>
      </w:r>
    </w:p>
    <w:p w:rsidR="00032D4E" w:rsidRPr="00C3302B" w:rsidRDefault="001447C6" w:rsidP="001209C7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>S</w:t>
      </w:r>
      <w:r w:rsidR="00032D4E" w:rsidRPr="00C3302B">
        <w:rPr>
          <w:szCs w:val="24"/>
          <w:lang w:val="en-GB"/>
        </w:rPr>
        <w:t xml:space="preserve">econd </w:t>
      </w:r>
      <w:r w:rsidR="00534443" w:rsidRPr="00C3302B">
        <w:rPr>
          <w:szCs w:val="24"/>
          <w:lang w:val="en-GB"/>
        </w:rPr>
        <w:t xml:space="preserve">and following </w:t>
      </w:r>
      <w:r w:rsidR="00032D4E" w:rsidRPr="00C3302B">
        <w:rPr>
          <w:szCs w:val="24"/>
          <w:lang w:val="en-GB"/>
        </w:rPr>
        <w:t>paragraph</w:t>
      </w:r>
      <w:r w:rsidR="00534443" w:rsidRPr="00C3302B">
        <w:rPr>
          <w:szCs w:val="24"/>
          <w:lang w:val="en-GB"/>
        </w:rPr>
        <w:t>s</w:t>
      </w:r>
      <w:r w:rsidR="00032D4E" w:rsidRPr="00C3302B">
        <w:rPr>
          <w:szCs w:val="24"/>
          <w:lang w:val="en-GB"/>
        </w:rPr>
        <w:t xml:space="preserve"> </w:t>
      </w:r>
      <w:r w:rsidR="00534443" w:rsidRPr="00C3302B">
        <w:rPr>
          <w:szCs w:val="24"/>
          <w:lang w:val="en-GB"/>
        </w:rPr>
        <w:t>are</w:t>
      </w:r>
      <w:r w:rsidR="00D6150C" w:rsidRPr="00C3302B">
        <w:rPr>
          <w:szCs w:val="24"/>
          <w:lang w:val="en-GB"/>
        </w:rPr>
        <w:t xml:space="preserve"> </w:t>
      </w:r>
      <w:r w:rsidRPr="00C3302B">
        <w:rPr>
          <w:szCs w:val="24"/>
          <w:lang w:val="en-GB"/>
        </w:rPr>
        <w:t>no</w:t>
      </w:r>
      <w:r w:rsidR="00534443" w:rsidRPr="00C3302B">
        <w:rPr>
          <w:szCs w:val="24"/>
          <w:lang w:val="en-GB"/>
        </w:rPr>
        <w:t>t</w:t>
      </w:r>
      <w:r w:rsidRPr="00C3302B">
        <w:rPr>
          <w:szCs w:val="24"/>
          <w:lang w:val="en-GB"/>
        </w:rPr>
        <w:t xml:space="preserve"> </w:t>
      </w:r>
      <w:r w:rsidR="00032D4E" w:rsidRPr="00C3302B">
        <w:rPr>
          <w:szCs w:val="24"/>
          <w:lang w:val="en-GB"/>
        </w:rPr>
        <w:t>indented</w:t>
      </w:r>
      <w:r w:rsidR="00534443" w:rsidRPr="00C3302B">
        <w:rPr>
          <w:szCs w:val="24"/>
          <w:lang w:val="en-GB"/>
        </w:rPr>
        <w:t xml:space="preserve"> either</w:t>
      </w:r>
      <w:r w:rsidR="00D6150C" w:rsidRPr="00C3302B">
        <w:rPr>
          <w:szCs w:val="24"/>
          <w:lang w:val="en-GB"/>
        </w:rPr>
        <w:t xml:space="preserve">, </w:t>
      </w:r>
      <w:r w:rsidR="00032D4E" w:rsidRPr="00C3302B">
        <w:rPr>
          <w:szCs w:val="24"/>
          <w:lang w:val="en-GB"/>
        </w:rPr>
        <w:t>normal text of the paper, Times New Roman 1</w:t>
      </w:r>
      <w:r w:rsidR="00C3302B">
        <w:rPr>
          <w:szCs w:val="24"/>
          <w:lang w:val="en-GB"/>
        </w:rPr>
        <w:t>2</w:t>
      </w:r>
      <w:r w:rsidR="00032D4E" w:rsidRPr="00C3302B">
        <w:rPr>
          <w:szCs w:val="24"/>
          <w:lang w:val="en-GB"/>
        </w:rPr>
        <w:t xml:space="preserve">pt. </w:t>
      </w:r>
      <w:r w:rsidR="00AD5B7C" w:rsidRPr="00C3302B">
        <w:rPr>
          <w:szCs w:val="24"/>
          <w:lang w:val="en-GB"/>
        </w:rPr>
        <w:t>Space of 6 </w:t>
      </w:r>
      <w:proofErr w:type="spellStart"/>
      <w:r w:rsidR="00AD5B7C" w:rsidRPr="00C3302B">
        <w:rPr>
          <w:szCs w:val="24"/>
          <w:lang w:val="en-GB"/>
        </w:rPr>
        <w:t>pt</w:t>
      </w:r>
      <w:proofErr w:type="spellEnd"/>
      <w:r w:rsidR="00AD5B7C" w:rsidRPr="00C3302B">
        <w:rPr>
          <w:szCs w:val="24"/>
          <w:lang w:val="en-GB"/>
        </w:rPr>
        <w:t xml:space="preserve"> is below heading. </w:t>
      </w:r>
      <w:r w:rsidR="00032D4E" w:rsidRPr="00C3302B">
        <w:rPr>
          <w:szCs w:val="24"/>
          <w:lang w:val="en-GB"/>
        </w:rPr>
        <w:t>Space of 6 </w:t>
      </w:r>
      <w:proofErr w:type="spellStart"/>
      <w:r w:rsidR="00032D4E" w:rsidRPr="00C3302B">
        <w:rPr>
          <w:szCs w:val="24"/>
          <w:lang w:val="en-GB"/>
        </w:rPr>
        <w:t>pt</w:t>
      </w:r>
      <w:proofErr w:type="spellEnd"/>
      <w:r w:rsidR="00032D4E" w:rsidRPr="00C3302B">
        <w:rPr>
          <w:szCs w:val="24"/>
          <w:lang w:val="en-GB"/>
        </w:rPr>
        <w:t xml:space="preserve"> </w:t>
      </w:r>
      <w:r w:rsidR="00BC1772" w:rsidRPr="00C3302B">
        <w:rPr>
          <w:szCs w:val="24"/>
          <w:lang w:val="en-GB"/>
        </w:rPr>
        <w:t>is</w:t>
      </w:r>
      <w:r w:rsidR="00032D4E" w:rsidRPr="00C3302B">
        <w:rPr>
          <w:szCs w:val="24"/>
          <w:lang w:val="en-GB"/>
        </w:rPr>
        <w:t xml:space="preserve"> between (be</w:t>
      </w:r>
      <w:r w:rsidR="00AD5B7C" w:rsidRPr="00C3302B">
        <w:rPr>
          <w:szCs w:val="24"/>
          <w:lang w:val="en-GB"/>
        </w:rPr>
        <w:t>low</w:t>
      </w:r>
      <w:r w:rsidR="00032D4E" w:rsidRPr="00C3302B">
        <w:rPr>
          <w:szCs w:val="24"/>
          <w:lang w:val="en-GB"/>
        </w:rPr>
        <w:t xml:space="preserve">) </w:t>
      </w:r>
      <w:r w:rsidR="00AD5B7C" w:rsidRPr="00C3302B">
        <w:rPr>
          <w:szCs w:val="24"/>
          <w:lang w:val="en-GB"/>
        </w:rPr>
        <w:t>each paragraph</w:t>
      </w:r>
      <w:r w:rsidR="00032D4E" w:rsidRPr="00C3302B">
        <w:rPr>
          <w:szCs w:val="24"/>
          <w:lang w:val="en-GB"/>
        </w:rPr>
        <w:t>.</w:t>
      </w:r>
    </w:p>
    <w:p w:rsidR="00891469" w:rsidRPr="00C3302B" w:rsidRDefault="00891469" w:rsidP="00531479">
      <w:pPr>
        <w:rPr>
          <w:i/>
          <w:szCs w:val="24"/>
          <w:lang w:val="en-GB"/>
        </w:rPr>
      </w:pPr>
    </w:p>
    <w:p w:rsidR="00531479" w:rsidRPr="00C3302B" w:rsidRDefault="00531479" w:rsidP="001720F9">
      <w:pPr>
        <w:pStyle w:val="Nadpis3"/>
        <w:rPr>
          <w:i w:val="0"/>
          <w:szCs w:val="24"/>
          <w:lang w:val="en-GB"/>
        </w:rPr>
      </w:pPr>
      <w:r w:rsidRPr="00C3302B">
        <w:rPr>
          <w:szCs w:val="24"/>
          <w:lang w:val="en-GB"/>
        </w:rPr>
        <w:t xml:space="preserve">1.1.1 </w:t>
      </w:r>
      <w:r w:rsidR="00D6150C" w:rsidRPr="00C3302B">
        <w:rPr>
          <w:szCs w:val="24"/>
          <w:lang w:val="en-GB"/>
        </w:rPr>
        <w:t>Subsection</w:t>
      </w:r>
      <w:r w:rsidRPr="00C3302B">
        <w:rPr>
          <w:szCs w:val="24"/>
          <w:lang w:val="en-GB"/>
        </w:rPr>
        <w:t xml:space="preserve"> (Third-level heading, Times New Roman 1</w:t>
      </w:r>
      <w:r w:rsidR="00C3302B">
        <w:rPr>
          <w:szCs w:val="24"/>
          <w:lang w:val="en-GB"/>
        </w:rPr>
        <w:t>2</w:t>
      </w:r>
      <w:r w:rsidR="00032D4E" w:rsidRPr="00C3302B">
        <w:rPr>
          <w:szCs w:val="24"/>
          <w:lang w:val="en-GB"/>
        </w:rPr>
        <w:t>pt</w:t>
      </w:r>
      <w:r w:rsidRPr="00C3302B">
        <w:rPr>
          <w:szCs w:val="24"/>
          <w:lang w:val="en-GB"/>
        </w:rPr>
        <w:t xml:space="preserve">, </w:t>
      </w:r>
      <w:r w:rsidR="00032D4E" w:rsidRPr="00C3302B">
        <w:rPr>
          <w:szCs w:val="24"/>
          <w:lang w:val="en-GB"/>
        </w:rPr>
        <w:t>I</w:t>
      </w:r>
      <w:r w:rsidRPr="00C3302B">
        <w:rPr>
          <w:szCs w:val="24"/>
          <w:lang w:val="en-GB"/>
        </w:rPr>
        <w:t>talic)</w:t>
      </w:r>
    </w:p>
    <w:p w:rsidR="00D6150C" w:rsidRPr="00C3302B" w:rsidRDefault="005319B3" w:rsidP="00AD5B7C">
      <w:pPr>
        <w:spacing w:after="120"/>
        <w:rPr>
          <w:szCs w:val="24"/>
          <w:lang w:val="en-GB"/>
        </w:rPr>
      </w:pPr>
      <w:proofErr w:type="gramStart"/>
      <w:r w:rsidRPr="00C3302B">
        <w:rPr>
          <w:szCs w:val="24"/>
          <w:lang w:val="en-GB"/>
        </w:rPr>
        <w:t>Normal</w:t>
      </w:r>
      <w:r w:rsidR="00D6150C" w:rsidRPr="00C3302B">
        <w:rPr>
          <w:szCs w:val="24"/>
          <w:lang w:val="en-GB"/>
        </w:rPr>
        <w:t xml:space="preserve"> text of the paper, Times New Roman 1</w:t>
      </w:r>
      <w:r w:rsidR="00C3302B">
        <w:rPr>
          <w:szCs w:val="24"/>
          <w:lang w:val="en-GB"/>
        </w:rPr>
        <w:t>2</w:t>
      </w:r>
      <w:r w:rsidR="00D6150C" w:rsidRPr="00C3302B">
        <w:rPr>
          <w:szCs w:val="24"/>
          <w:lang w:val="en-GB"/>
        </w:rPr>
        <w:t>pt, Block-aligned.</w:t>
      </w:r>
      <w:proofErr w:type="gramEnd"/>
      <w:r w:rsidR="00D6150C" w:rsidRPr="00C3302B">
        <w:rPr>
          <w:szCs w:val="24"/>
          <w:lang w:val="en-GB"/>
        </w:rPr>
        <w:t xml:space="preserve"> Again first paragraph is without indentation.</w:t>
      </w:r>
    </w:p>
    <w:p w:rsidR="00AD5B7C" w:rsidRPr="00C3302B" w:rsidRDefault="001447C6" w:rsidP="001209C7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>S</w:t>
      </w:r>
      <w:r w:rsidR="00D6150C" w:rsidRPr="00C3302B">
        <w:rPr>
          <w:szCs w:val="24"/>
          <w:lang w:val="en-GB"/>
        </w:rPr>
        <w:t>econd</w:t>
      </w:r>
      <w:r w:rsidR="00534443" w:rsidRPr="00C3302B">
        <w:rPr>
          <w:szCs w:val="24"/>
          <w:lang w:val="en-GB"/>
        </w:rPr>
        <w:t xml:space="preserve"> and following </w:t>
      </w:r>
      <w:r w:rsidR="00D6150C" w:rsidRPr="00C3302B">
        <w:rPr>
          <w:szCs w:val="24"/>
          <w:lang w:val="en-GB"/>
        </w:rPr>
        <w:t>paragraph</w:t>
      </w:r>
      <w:r w:rsidR="00534443" w:rsidRPr="00C3302B">
        <w:rPr>
          <w:szCs w:val="24"/>
          <w:lang w:val="en-GB"/>
        </w:rPr>
        <w:t>s</w:t>
      </w:r>
      <w:r w:rsidR="00D6150C" w:rsidRPr="00C3302B">
        <w:rPr>
          <w:szCs w:val="24"/>
          <w:lang w:val="en-GB"/>
        </w:rPr>
        <w:t xml:space="preserve"> </w:t>
      </w:r>
      <w:r w:rsidR="00534443" w:rsidRPr="00C3302B">
        <w:rPr>
          <w:szCs w:val="24"/>
          <w:lang w:val="en-GB"/>
        </w:rPr>
        <w:t>are</w:t>
      </w:r>
      <w:r w:rsidR="00D6150C" w:rsidRPr="00C3302B">
        <w:rPr>
          <w:szCs w:val="24"/>
          <w:lang w:val="en-GB"/>
        </w:rPr>
        <w:t xml:space="preserve"> </w:t>
      </w:r>
      <w:r w:rsidRPr="00C3302B">
        <w:rPr>
          <w:szCs w:val="24"/>
          <w:lang w:val="en-GB"/>
        </w:rPr>
        <w:t>no</w:t>
      </w:r>
      <w:r w:rsidR="00534443" w:rsidRPr="00C3302B">
        <w:rPr>
          <w:szCs w:val="24"/>
          <w:lang w:val="en-GB"/>
        </w:rPr>
        <w:t>t</w:t>
      </w:r>
      <w:r w:rsidRPr="00C3302B">
        <w:rPr>
          <w:szCs w:val="24"/>
          <w:lang w:val="en-GB"/>
        </w:rPr>
        <w:t xml:space="preserve"> </w:t>
      </w:r>
      <w:r w:rsidR="00D6150C" w:rsidRPr="00C3302B">
        <w:rPr>
          <w:szCs w:val="24"/>
          <w:lang w:val="en-GB"/>
        </w:rPr>
        <w:t>indented</w:t>
      </w:r>
      <w:r w:rsidR="00534443" w:rsidRPr="00C3302B">
        <w:rPr>
          <w:szCs w:val="24"/>
          <w:lang w:val="en-GB"/>
        </w:rPr>
        <w:t xml:space="preserve"> either</w:t>
      </w:r>
      <w:r w:rsidR="00D6150C" w:rsidRPr="00C3302B">
        <w:rPr>
          <w:szCs w:val="24"/>
          <w:lang w:val="en-GB"/>
        </w:rPr>
        <w:t>, normal text of the paper, Times New Roman 1</w:t>
      </w:r>
      <w:r w:rsidR="00C3302B">
        <w:rPr>
          <w:szCs w:val="24"/>
          <w:lang w:val="en-GB"/>
        </w:rPr>
        <w:t>2</w:t>
      </w:r>
      <w:r w:rsidR="00D6150C" w:rsidRPr="00C3302B">
        <w:rPr>
          <w:szCs w:val="24"/>
          <w:lang w:val="en-GB"/>
        </w:rPr>
        <w:t xml:space="preserve">pt. </w:t>
      </w:r>
      <w:r w:rsidR="00AD5B7C" w:rsidRPr="00C3302B">
        <w:rPr>
          <w:szCs w:val="24"/>
          <w:lang w:val="en-GB"/>
        </w:rPr>
        <w:t>Space of 6 </w:t>
      </w:r>
      <w:proofErr w:type="spellStart"/>
      <w:r w:rsidR="00AD5B7C" w:rsidRPr="00C3302B">
        <w:rPr>
          <w:szCs w:val="24"/>
          <w:lang w:val="en-GB"/>
        </w:rPr>
        <w:t>pt</w:t>
      </w:r>
      <w:proofErr w:type="spellEnd"/>
      <w:r w:rsidR="00AD5B7C" w:rsidRPr="00C3302B">
        <w:rPr>
          <w:szCs w:val="24"/>
          <w:lang w:val="en-GB"/>
        </w:rPr>
        <w:t xml:space="preserve"> is between (below) each paragraph.</w:t>
      </w:r>
    </w:p>
    <w:p w:rsidR="00531479" w:rsidRPr="00C3302B" w:rsidRDefault="00531479" w:rsidP="00D6150C">
      <w:pPr>
        <w:rPr>
          <w:szCs w:val="24"/>
          <w:lang w:val="en-GB"/>
        </w:rPr>
      </w:pPr>
    </w:p>
    <w:p w:rsidR="00891469" w:rsidRPr="00C3302B" w:rsidRDefault="00D6150C" w:rsidP="001720F9">
      <w:pPr>
        <w:pStyle w:val="Nadpis1"/>
        <w:rPr>
          <w:szCs w:val="24"/>
        </w:rPr>
      </w:pPr>
      <w:r w:rsidRPr="00C3302B">
        <w:rPr>
          <w:szCs w:val="24"/>
        </w:rPr>
        <w:lastRenderedPageBreak/>
        <w:t xml:space="preserve">2 </w:t>
      </w:r>
      <w:r w:rsidR="008F1467">
        <w:rPr>
          <w:szCs w:val="24"/>
        </w:rPr>
        <w:t>Material</w:t>
      </w:r>
      <w:r w:rsidR="00C3302B">
        <w:rPr>
          <w:szCs w:val="24"/>
        </w:rPr>
        <w:t xml:space="preserve"> and Methods</w:t>
      </w:r>
      <w:r w:rsidR="001447C6" w:rsidRPr="00C3302B">
        <w:rPr>
          <w:szCs w:val="24"/>
        </w:rPr>
        <w:t xml:space="preserve"> </w:t>
      </w:r>
    </w:p>
    <w:p w:rsidR="00891469" w:rsidRPr="00C3302B" w:rsidRDefault="005319B3" w:rsidP="00891469">
      <w:pPr>
        <w:spacing w:after="120"/>
        <w:rPr>
          <w:szCs w:val="24"/>
          <w:lang w:val="en-GB"/>
        </w:rPr>
      </w:pPr>
      <w:proofErr w:type="gramStart"/>
      <w:r w:rsidRPr="00C3302B">
        <w:rPr>
          <w:szCs w:val="24"/>
          <w:lang w:val="en-GB"/>
        </w:rPr>
        <w:t>Normal</w:t>
      </w:r>
      <w:r w:rsidR="00891469" w:rsidRPr="00C3302B">
        <w:rPr>
          <w:szCs w:val="24"/>
          <w:lang w:val="en-GB"/>
        </w:rPr>
        <w:t xml:space="preserve"> text of the paper, Times New Roman 1</w:t>
      </w:r>
      <w:r w:rsidR="00C3302B">
        <w:rPr>
          <w:szCs w:val="24"/>
          <w:lang w:val="en-GB"/>
        </w:rPr>
        <w:t>2</w:t>
      </w:r>
      <w:r w:rsidR="00891469" w:rsidRPr="00C3302B">
        <w:rPr>
          <w:szCs w:val="24"/>
          <w:lang w:val="en-GB"/>
        </w:rPr>
        <w:t>pt, Block-aligned.</w:t>
      </w:r>
      <w:proofErr w:type="gramEnd"/>
      <w:r w:rsidR="00891469" w:rsidRPr="00C3302B">
        <w:rPr>
          <w:szCs w:val="24"/>
          <w:lang w:val="en-GB"/>
        </w:rPr>
        <w:t xml:space="preserve"> Again first paragraph is without indentation.</w:t>
      </w:r>
    </w:p>
    <w:p w:rsidR="00AD5B7C" w:rsidRPr="00C3302B" w:rsidRDefault="001447C6" w:rsidP="001209C7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>S</w:t>
      </w:r>
      <w:r w:rsidR="00891469" w:rsidRPr="00C3302B">
        <w:rPr>
          <w:szCs w:val="24"/>
          <w:lang w:val="en-GB"/>
        </w:rPr>
        <w:t xml:space="preserve">econd </w:t>
      </w:r>
      <w:r w:rsidR="00534443" w:rsidRPr="00C3302B">
        <w:rPr>
          <w:szCs w:val="24"/>
          <w:lang w:val="en-GB"/>
        </w:rPr>
        <w:t xml:space="preserve">and following </w:t>
      </w:r>
      <w:r w:rsidR="00891469" w:rsidRPr="00C3302B">
        <w:rPr>
          <w:szCs w:val="24"/>
          <w:lang w:val="en-GB"/>
        </w:rPr>
        <w:t>paragraph</w:t>
      </w:r>
      <w:r w:rsidR="00534443" w:rsidRPr="00C3302B">
        <w:rPr>
          <w:szCs w:val="24"/>
          <w:lang w:val="en-GB"/>
        </w:rPr>
        <w:t>s</w:t>
      </w:r>
      <w:r w:rsidR="00891469" w:rsidRPr="00C3302B">
        <w:rPr>
          <w:szCs w:val="24"/>
          <w:lang w:val="en-GB"/>
        </w:rPr>
        <w:t xml:space="preserve"> </w:t>
      </w:r>
      <w:r w:rsidR="00534443" w:rsidRPr="00C3302B">
        <w:rPr>
          <w:szCs w:val="24"/>
          <w:lang w:val="en-GB"/>
        </w:rPr>
        <w:t>are not</w:t>
      </w:r>
      <w:r w:rsidR="00891469" w:rsidRPr="00C3302B">
        <w:rPr>
          <w:szCs w:val="24"/>
          <w:lang w:val="en-GB"/>
        </w:rPr>
        <w:t xml:space="preserve"> indented</w:t>
      </w:r>
      <w:r w:rsidR="00534443" w:rsidRPr="00C3302B">
        <w:rPr>
          <w:szCs w:val="24"/>
          <w:lang w:val="en-GB"/>
        </w:rPr>
        <w:t xml:space="preserve"> either</w:t>
      </w:r>
      <w:r w:rsidR="00891469" w:rsidRPr="00C3302B">
        <w:rPr>
          <w:szCs w:val="24"/>
          <w:lang w:val="en-GB"/>
        </w:rPr>
        <w:t>, normal text of the paper, Times New Roman 1</w:t>
      </w:r>
      <w:r w:rsidR="00C3302B">
        <w:rPr>
          <w:szCs w:val="24"/>
          <w:lang w:val="en-GB"/>
        </w:rPr>
        <w:t>2</w:t>
      </w:r>
      <w:r w:rsidR="00891469" w:rsidRPr="00C3302B">
        <w:rPr>
          <w:szCs w:val="24"/>
          <w:lang w:val="en-GB"/>
        </w:rPr>
        <w:t xml:space="preserve">pt. </w:t>
      </w:r>
      <w:r w:rsidR="00AD5B7C" w:rsidRPr="00C3302B">
        <w:rPr>
          <w:szCs w:val="24"/>
          <w:lang w:val="en-GB"/>
        </w:rPr>
        <w:t>Space of 6 </w:t>
      </w:r>
      <w:proofErr w:type="spellStart"/>
      <w:r w:rsidR="00AD5B7C" w:rsidRPr="00C3302B">
        <w:rPr>
          <w:szCs w:val="24"/>
          <w:lang w:val="en-GB"/>
        </w:rPr>
        <w:t>pt</w:t>
      </w:r>
      <w:proofErr w:type="spellEnd"/>
      <w:r w:rsidR="00AD5B7C" w:rsidRPr="00C3302B">
        <w:rPr>
          <w:szCs w:val="24"/>
          <w:lang w:val="en-GB"/>
        </w:rPr>
        <w:t xml:space="preserve"> is between (below) each paragraph.</w:t>
      </w:r>
    </w:p>
    <w:p w:rsidR="00891469" w:rsidRPr="00C3302B" w:rsidRDefault="00891469" w:rsidP="00AD5B7C">
      <w:pPr>
        <w:spacing w:after="120"/>
        <w:ind w:firstLine="567"/>
        <w:rPr>
          <w:szCs w:val="24"/>
          <w:lang w:val="en-GB"/>
        </w:rPr>
      </w:pPr>
    </w:p>
    <w:p w:rsidR="006F28D5" w:rsidRPr="00C3302B" w:rsidRDefault="006F28D5" w:rsidP="006F28D5">
      <w:pPr>
        <w:pStyle w:val="Nadpis1"/>
        <w:rPr>
          <w:szCs w:val="24"/>
        </w:rPr>
      </w:pPr>
      <w:r w:rsidRPr="00C3302B">
        <w:rPr>
          <w:szCs w:val="24"/>
        </w:rPr>
        <w:t xml:space="preserve">3 </w:t>
      </w:r>
      <w:r w:rsidR="00C3302B">
        <w:rPr>
          <w:szCs w:val="24"/>
        </w:rPr>
        <w:t>Results and Discussion</w:t>
      </w:r>
    </w:p>
    <w:p w:rsidR="006F28D5" w:rsidRPr="00C3302B" w:rsidRDefault="005319B3" w:rsidP="006F28D5">
      <w:pPr>
        <w:spacing w:after="120"/>
        <w:rPr>
          <w:szCs w:val="24"/>
          <w:lang w:val="en-GB"/>
        </w:rPr>
      </w:pPr>
      <w:proofErr w:type="gramStart"/>
      <w:r w:rsidRPr="00C3302B">
        <w:rPr>
          <w:szCs w:val="24"/>
          <w:lang w:val="en-GB"/>
        </w:rPr>
        <w:t>Normal</w:t>
      </w:r>
      <w:r w:rsidR="006F28D5" w:rsidRPr="00C3302B">
        <w:rPr>
          <w:szCs w:val="24"/>
          <w:lang w:val="en-GB"/>
        </w:rPr>
        <w:t xml:space="preserve"> text of the paper, Times New Roman 1</w:t>
      </w:r>
      <w:r w:rsidR="00C3302B">
        <w:rPr>
          <w:szCs w:val="24"/>
          <w:lang w:val="en-GB"/>
        </w:rPr>
        <w:t>2</w:t>
      </w:r>
      <w:r w:rsidR="006F28D5" w:rsidRPr="00C3302B">
        <w:rPr>
          <w:szCs w:val="24"/>
          <w:lang w:val="en-GB"/>
        </w:rPr>
        <w:t>pt, Block-aligned.</w:t>
      </w:r>
      <w:proofErr w:type="gramEnd"/>
      <w:r w:rsidR="006F28D5" w:rsidRPr="00C3302B">
        <w:rPr>
          <w:szCs w:val="24"/>
          <w:lang w:val="en-GB"/>
        </w:rPr>
        <w:t xml:space="preserve"> Again first paragraph is without indentation.</w:t>
      </w:r>
    </w:p>
    <w:p w:rsidR="00AD5B7C" w:rsidRDefault="001447C6" w:rsidP="001209C7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>S</w:t>
      </w:r>
      <w:r w:rsidR="006F28D5" w:rsidRPr="00C3302B">
        <w:rPr>
          <w:szCs w:val="24"/>
          <w:lang w:val="en-GB"/>
        </w:rPr>
        <w:t xml:space="preserve">econd </w:t>
      </w:r>
      <w:r w:rsidR="00534443" w:rsidRPr="00C3302B">
        <w:rPr>
          <w:szCs w:val="24"/>
          <w:lang w:val="en-GB"/>
        </w:rPr>
        <w:t xml:space="preserve">and following </w:t>
      </w:r>
      <w:r w:rsidR="006F28D5" w:rsidRPr="00C3302B">
        <w:rPr>
          <w:szCs w:val="24"/>
          <w:lang w:val="en-GB"/>
        </w:rPr>
        <w:t>paragraph</w:t>
      </w:r>
      <w:r w:rsidR="00534443" w:rsidRPr="00C3302B">
        <w:rPr>
          <w:szCs w:val="24"/>
          <w:lang w:val="en-GB"/>
        </w:rPr>
        <w:t>s</w:t>
      </w:r>
      <w:r w:rsidR="006F28D5" w:rsidRPr="00C3302B">
        <w:rPr>
          <w:szCs w:val="24"/>
          <w:lang w:val="en-GB"/>
        </w:rPr>
        <w:t xml:space="preserve"> </w:t>
      </w:r>
      <w:r w:rsidR="00534443" w:rsidRPr="00C3302B">
        <w:rPr>
          <w:szCs w:val="24"/>
          <w:lang w:val="en-GB"/>
        </w:rPr>
        <w:t xml:space="preserve">are not </w:t>
      </w:r>
      <w:r w:rsidR="006F28D5" w:rsidRPr="00C3302B">
        <w:rPr>
          <w:szCs w:val="24"/>
          <w:lang w:val="en-GB"/>
        </w:rPr>
        <w:t>indented</w:t>
      </w:r>
      <w:r w:rsidR="00534443" w:rsidRPr="00C3302B">
        <w:rPr>
          <w:szCs w:val="24"/>
          <w:lang w:val="en-GB"/>
        </w:rPr>
        <w:t xml:space="preserve"> either</w:t>
      </w:r>
      <w:r w:rsidR="006F28D5" w:rsidRPr="00C3302B">
        <w:rPr>
          <w:szCs w:val="24"/>
          <w:lang w:val="en-GB"/>
        </w:rPr>
        <w:t>, normal text of the paper, Times New Roman 1</w:t>
      </w:r>
      <w:r w:rsidR="00C3302B">
        <w:rPr>
          <w:szCs w:val="24"/>
          <w:lang w:val="en-GB"/>
        </w:rPr>
        <w:t>2</w:t>
      </w:r>
      <w:r w:rsidR="006F28D5" w:rsidRPr="00C3302B">
        <w:rPr>
          <w:szCs w:val="24"/>
          <w:lang w:val="en-GB"/>
        </w:rPr>
        <w:t xml:space="preserve">pt. </w:t>
      </w:r>
      <w:r w:rsidR="00AD5B7C" w:rsidRPr="00C3302B">
        <w:rPr>
          <w:szCs w:val="24"/>
          <w:lang w:val="en-GB"/>
        </w:rPr>
        <w:t>Space of 6 </w:t>
      </w:r>
      <w:proofErr w:type="spellStart"/>
      <w:r w:rsidR="00AD5B7C" w:rsidRPr="00C3302B">
        <w:rPr>
          <w:szCs w:val="24"/>
          <w:lang w:val="en-GB"/>
        </w:rPr>
        <w:t>pt</w:t>
      </w:r>
      <w:proofErr w:type="spellEnd"/>
      <w:r w:rsidR="00AD5B7C" w:rsidRPr="00C3302B">
        <w:rPr>
          <w:szCs w:val="24"/>
          <w:lang w:val="en-GB"/>
        </w:rPr>
        <w:t xml:space="preserve"> is between (below) each paragraph.</w:t>
      </w:r>
    </w:p>
    <w:p w:rsidR="00170EC9" w:rsidRPr="00170EC9" w:rsidRDefault="00170EC9" w:rsidP="00170EC9">
      <w:pPr>
        <w:autoSpaceDE w:val="0"/>
        <w:autoSpaceDN w:val="0"/>
        <w:adjustRightInd w:val="0"/>
        <w:rPr>
          <w:szCs w:val="24"/>
          <w:lang w:val="en-GB"/>
        </w:rPr>
      </w:pPr>
      <w:proofErr w:type="spellStart"/>
      <w:r w:rsidRPr="00170EC9">
        <w:rPr>
          <w:rFonts w:eastAsia="Calibri"/>
          <w:bCs/>
          <w:szCs w:val="24"/>
          <w:lang w:val="sk-SK" w:eastAsia="en-GB" w:bidi="ar-SA"/>
        </w:rPr>
        <w:t>Results</w:t>
      </w:r>
      <w:proofErr w:type="spellEnd"/>
      <w:r w:rsidRPr="00170EC9">
        <w:rPr>
          <w:rFonts w:eastAsia="Calibri"/>
          <w:b/>
          <w:bCs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should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be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processed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in a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clear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way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illustrated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by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tables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and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figures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.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Parallel</w:t>
      </w:r>
      <w:proofErr w:type="spellEnd"/>
      <w:r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documentation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of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identical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results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in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tables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and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figures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is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not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admissible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.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The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authors</w:t>
      </w:r>
      <w:proofErr w:type="spellEnd"/>
      <w:r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should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confront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partial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results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with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data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published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by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other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authors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,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whose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names</w:t>
      </w:r>
      <w:proofErr w:type="spellEnd"/>
      <w:r>
        <w:rPr>
          <w:rFonts w:eastAsia="Calibri"/>
          <w:szCs w:val="24"/>
          <w:lang w:val="sk-SK" w:eastAsia="en-GB" w:bidi="ar-SA"/>
        </w:rPr>
        <w:t xml:space="preserve"> </w:t>
      </w:r>
      <w:r w:rsidRPr="00170EC9">
        <w:rPr>
          <w:rFonts w:eastAsia="Calibri"/>
          <w:szCs w:val="24"/>
          <w:lang w:val="sk-SK" w:eastAsia="en-GB" w:bidi="ar-SA"/>
        </w:rPr>
        <w:t xml:space="preserve">and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year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of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publication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are to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be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cited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by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including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them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in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the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text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directly</w:t>
      </w:r>
      <w:proofErr w:type="spellEnd"/>
      <w:r w:rsidRPr="00170EC9">
        <w:rPr>
          <w:rFonts w:eastAsia="Calibri"/>
          <w:szCs w:val="24"/>
          <w:lang w:val="sk-SK" w:eastAsia="en-GB" w:bidi="ar-SA"/>
        </w:rPr>
        <w:t>.</w:t>
      </w:r>
    </w:p>
    <w:p w:rsidR="006F28D5" w:rsidRPr="00C3302B" w:rsidRDefault="006F28D5" w:rsidP="006F28D5">
      <w:pPr>
        <w:spacing w:after="120"/>
        <w:ind w:firstLine="567"/>
        <w:rPr>
          <w:szCs w:val="24"/>
          <w:lang w:val="en-GB"/>
        </w:rPr>
      </w:pPr>
    </w:p>
    <w:p w:rsidR="006F28D5" w:rsidRPr="00C3302B" w:rsidRDefault="006F28D5" w:rsidP="006F28D5">
      <w:pPr>
        <w:pStyle w:val="Nadpis1"/>
        <w:rPr>
          <w:szCs w:val="24"/>
        </w:rPr>
      </w:pPr>
      <w:r w:rsidRPr="00C3302B">
        <w:rPr>
          <w:szCs w:val="24"/>
        </w:rPr>
        <w:t>4 Conclusion</w:t>
      </w:r>
    </w:p>
    <w:p w:rsidR="00170EC9" w:rsidRDefault="00170EC9" w:rsidP="00170EC9">
      <w:pPr>
        <w:autoSpaceDE w:val="0"/>
        <w:autoSpaceDN w:val="0"/>
        <w:adjustRightInd w:val="0"/>
        <w:rPr>
          <w:rFonts w:eastAsia="Calibri"/>
          <w:szCs w:val="24"/>
          <w:lang w:val="sk-SK" w:eastAsia="en-GB" w:bidi="ar-SA"/>
        </w:rPr>
      </w:pPr>
      <w:proofErr w:type="spellStart"/>
      <w:r>
        <w:rPr>
          <w:rFonts w:eastAsia="Calibri"/>
          <w:szCs w:val="24"/>
          <w:lang w:val="sk-SK" w:eastAsia="en-GB" w:bidi="ar-SA"/>
        </w:rPr>
        <w:t>Conclusion</w:t>
      </w:r>
      <w:proofErr w:type="spellEnd"/>
      <w:r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must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be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clear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and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brief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.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It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should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define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clearly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(in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points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if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possible</w:t>
      </w:r>
      <w:proofErr w:type="spellEnd"/>
      <w:r w:rsidRPr="00170EC9">
        <w:rPr>
          <w:rFonts w:eastAsia="Calibri"/>
          <w:szCs w:val="24"/>
          <w:lang w:val="sk-SK" w:eastAsia="en-GB" w:bidi="ar-SA"/>
        </w:rPr>
        <w:t>)</w:t>
      </w:r>
      <w:r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the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obtained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new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knowledge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,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the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most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important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results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,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their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scientific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or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practical</w:t>
      </w:r>
      <w:proofErr w:type="spellEnd"/>
      <w:r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significance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and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recommendation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for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the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practice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and/or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for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direction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of</w:t>
      </w:r>
      <w:proofErr w:type="spellEnd"/>
      <w:r w:rsidRPr="00170EC9"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further</w:t>
      </w:r>
      <w:proofErr w:type="spellEnd"/>
      <w:r>
        <w:rPr>
          <w:rFonts w:eastAsia="Calibri"/>
          <w:szCs w:val="24"/>
          <w:lang w:val="sk-SK" w:eastAsia="en-GB" w:bidi="ar-SA"/>
        </w:rPr>
        <w:t xml:space="preserve"> </w:t>
      </w:r>
      <w:proofErr w:type="spellStart"/>
      <w:r w:rsidRPr="00170EC9">
        <w:rPr>
          <w:rFonts w:eastAsia="Calibri"/>
          <w:szCs w:val="24"/>
          <w:lang w:val="sk-SK" w:eastAsia="en-GB" w:bidi="ar-SA"/>
        </w:rPr>
        <w:t>research</w:t>
      </w:r>
      <w:proofErr w:type="spellEnd"/>
      <w:r w:rsidRPr="00170EC9">
        <w:rPr>
          <w:rFonts w:eastAsia="Calibri"/>
          <w:szCs w:val="24"/>
          <w:lang w:val="sk-SK" w:eastAsia="en-GB" w:bidi="ar-SA"/>
        </w:rPr>
        <w:t>.</w:t>
      </w:r>
    </w:p>
    <w:p w:rsidR="001720F9" w:rsidRPr="00C3302B" w:rsidRDefault="001720F9" w:rsidP="003D0AB4">
      <w:pPr>
        <w:rPr>
          <w:b/>
          <w:i/>
          <w:szCs w:val="24"/>
          <w:lang w:val="en-GB"/>
        </w:rPr>
      </w:pPr>
    </w:p>
    <w:p w:rsidR="003D0AB4" w:rsidRPr="00C3302B" w:rsidRDefault="003D0AB4" w:rsidP="003D0AB4">
      <w:pPr>
        <w:rPr>
          <w:b/>
          <w:i/>
          <w:szCs w:val="24"/>
          <w:lang w:val="en-GB"/>
        </w:rPr>
      </w:pPr>
      <w:r w:rsidRPr="00C3302B">
        <w:rPr>
          <w:b/>
          <w:i/>
          <w:szCs w:val="24"/>
          <w:lang w:val="en-GB"/>
        </w:rPr>
        <w:t>Acknowledgements</w:t>
      </w:r>
    </w:p>
    <w:p w:rsidR="00902C3C" w:rsidRPr="00170EC9" w:rsidRDefault="003D0AB4" w:rsidP="00902C3C">
      <w:pPr>
        <w:pStyle w:val="Zkladntext"/>
        <w:rPr>
          <w:sz w:val="24"/>
          <w:lang w:val="en-GB"/>
        </w:rPr>
      </w:pPr>
      <w:r w:rsidRPr="00170EC9">
        <w:rPr>
          <w:sz w:val="24"/>
          <w:lang w:val="en-GB"/>
        </w:rPr>
        <w:t>Supporting people and institutions (including Science Foundation) go here.</w:t>
      </w:r>
      <w:r w:rsidR="00902C3C" w:rsidRPr="00170EC9">
        <w:rPr>
          <w:sz w:val="24"/>
          <w:lang w:val="en-GB"/>
        </w:rPr>
        <w:t xml:space="preserve"> For</w:t>
      </w:r>
      <w:r w:rsidR="002B1C56" w:rsidRPr="00170EC9">
        <w:rPr>
          <w:sz w:val="24"/>
          <w:lang w:val="en-GB"/>
        </w:rPr>
        <w:t> </w:t>
      </w:r>
      <w:r w:rsidR="00902C3C" w:rsidRPr="00170EC9">
        <w:rPr>
          <w:sz w:val="24"/>
          <w:lang w:val="en-GB"/>
        </w:rPr>
        <w:t xml:space="preserve">example: This paper was created within the project </w:t>
      </w:r>
      <w:r w:rsidR="00170EC9" w:rsidRPr="00170EC9">
        <w:rPr>
          <w:sz w:val="24"/>
          <w:lang w:val="en-GB"/>
        </w:rPr>
        <w:t xml:space="preserve">KEGA </w:t>
      </w:r>
      <w:r w:rsidR="00170EC9" w:rsidRPr="00170EC9">
        <w:rPr>
          <w:i/>
          <w:sz w:val="24"/>
        </w:rPr>
        <w:t>Development and implementation of the standards for urban greenery management</w:t>
      </w:r>
      <w:r w:rsidR="00902C3C" w:rsidRPr="00170EC9">
        <w:rPr>
          <w:i/>
          <w:sz w:val="24"/>
          <w:lang w:val="en-GB"/>
        </w:rPr>
        <w:t>.</w:t>
      </w:r>
      <w:r w:rsidR="00902C3C" w:rsidRPr="00170EC9">
        <w:rPr>
          <w:sz w:val="24"/>
          <w:lang w:val="en-GB"/>
        </w:rPr>
        <w:t xml:space="preserve"> </w:t>
      </w:r>
      <w:proofErr w:type="gramStart"/>
      <w:r w:rsidR="00902C3C" w:rsidRPr="00170EC9">
        <w:rPr>
          <w:sz w:val="24"/>
          <w:lang w:val="en-GB"/>
        </w:rPr>
        <w:t>Project registration number</w:t>
      </w:r>
      <w:r w:rsidR="00170EC9" w:rsidRPr="00170EC9">
        <w:rPr>
          <w:sz w:val="24"/>
          <w:lang w:val="en-GB"/>
        </w:rPr>
        <w:t xml:space="preserve"> </w:t>
      </w:r>
      <w:r w:rsidR="00170EC9" w:rsidRPr="00170EC9">
        <w:rPr>
          <w:sz w:val="24"/>
        </w:rPr>
        <w:t>003SPU-4/2017</w:t>
      </w:r>
      <w:r w:rsidR="00902C3C" w:rsidRPr="00170EC9">
        <w:rPr>
          <w:sz w:val="24"/>
          <w:lang w:val="en-GB"/>
        </w:rPr>
        <w:t>.</w:t>
      </w:r>
      <w:proofErr w:type="gramEnd"/>
    </w:p>
    <w:p w:rsidR="00C3302B" w:rsidRPr="00170EC9" w:rsidRDefault="00C3302B" w:rsidP="006F28D5">
      <w:pPr>
        <w:rPr>
          <w:b/>
          <w:i/>
          <w:szCs w:val="24"/>
          <w:lang w:val="en-GB"/>
        </w:rPr>
      </w:pPr>
    </w:p>
    <w:p w:rsidR="006F28D5" w:rsidRPr="00C3302B" w:rsidRDefault="006F28D5" w:rsidP="006F28D5">
      <w:pPr>
        <w:rPr>
          <w:b/>
          <w:i/>
          <w:szCs w:val="24"/>
          <w:lang w:val="en-GB"/>
        </w:rPr>
      </w:pPr>
      <w:r w:rsidRPr="00C3302B">
        <w:rPr>
          <w:b/>
          <w:i/>
          <w:szCs w:val="24"/>
          <w:lang w:val="en-GB"/>
        </w:rPr>
        <w:t>References</w:t>
      </w:r>
    </w:p>
    <w:p w:rsidR="00442366" w:rsidRPr="00C3302B" w:rsidRDefault="00BC1772" w:rsidP="00442366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 xml:space="preserve">Use the provided citation style for references. Make the list of references in alphabetical </w:t>
      </w:r>
      <w:r w:rsidR="00742723" w:rsidRPr="00C3302B">
        <w:rPr>
          <w:szCs w:val="24"/>
          <w:lang w:val="en-GB"/>
        </w:rPr>
        <w:t>and</w:t>
      </w:r>
      <w:r w:rsidR="002B1C56" w:rsidRPr="00C3302B">
        <w:rPr>
          <w:szCs w:val="24"/>
          <w:lang w:val="en-GB"/>
        </w:rPr>
        <w:t> </w:t>
      </w:r>
      <w:r w:rsidR="00C517E8" w:rsidRPr="00C3302B">
        <w:rPr>
          <w:szCs w:val="24"/>
          <w:lang w:val="en-GB"/>
        </w:rPr>
        <w:t xml:space="preserve">numbered </w:t>
      </w:r>
      <w:r w:rsidRPr="00C3302B">
        <w:rPr>
          <w:szCs w:val="24"/>
          <w:lang w:val="en-GB"/>
        </w:rPr>
        <w:t xml:space="preserve">order. The list of references must contain only items cited in the text. References will be written </w:t>
      </w:r>
      <w:r w:rsidR="00742723" w:rsidRPr="00C3302B">
        <w:rPr>
          <w:szCs w:val="24"/>
          <w:lang w:val="en-GB"/>
        </w:rPr>
        <w:t>in</w:t>
      </w:r>
      <w:r w:rsidRPr="00C3302B">
        <w:rPr>
          <w:szCs w:val="24"/>
          <w:lang w:val="en-GB"/>
        </w:rPr>
        <w:t xml:space="preserve"> </w:t>
      </w:r>
      <w:r w:rsidR="005319B3" w:rsidRPr="00C3302B">
        <w:rPr>
          <w:szCs w:val="24"/>
          <w:lang w:val="en-GB"/>
        </w:rPr>
        <w:t>normal</w:t>
      </w:r>
      <w:r w:rsidRPr="00C3302B">
        <w:rPr>
          <w:szCs w:val="24"/>
          <w:lang w:val="en-GB"/>
        </w:rPr>
        <w:t xml:space="preserve"> text</w:t>
      </w:r>
      <w:r w:rsidR="007F618C" w:rsidRPr="00C3302B">
        <w:rPr>
          <w:szCs w:val="24"/>
          <w:lang w:val="en-GB"/>
        </w:rPr>
        <w:t xml:space="preserve"> of the paper</w:t>
      </w:r>
      <w:r w:rsidRPr="00C3302B">
        <w:rPr>
          <w:szCs w:val="24"/>
          <w:lang w:val="en-GB"/>
        </w:rPr>
        <w:t xml:space="preserve">, Times New Roman 10pt, Block-aligned. </w:t>
      </w:r>
      <w:r w:rsidR="00442366" w:rsidRPr="00C3302B">
        <w:rPr>
          <w:szCs w:val="24"/>
          <w:lang w:val="en-GB"/>
        </w:rPr>
        <w:t>Space of</w:t>
      </w:r>
      <w:r w:rsidR="002B1C56" w:rsidRPr="00C3302B">
        <w:rPr>
          <w:szCs w:val="24"/>
          <w:lang w:val="en-GB"/>
        </w:rPr>
        <w:t> </w:t>
      </w:r>
      <w:r w:rsidR="00442366" w:rsidRPr="00C3302B">
        <w:rPr>
          <w:szCs w:val="24"/>
          <w:lang w:val="en-GB"/>
        </w:rPr>
        <w:t>6 </w:t>
      </w:r>
      <w:proofErr w:type="spellStart"/>
      <w:r w:rsidR="00442366" w:rsidRPr="00C3302B">
        <w:rPr>
          <w:szCs w:val="24"/>
          <w:lang w:val="en-GB"/>
        </w:rPr>
        <w:t>pt</w:t>
      </w:r>
      <w:proofErr w:type="spellEnd"/>
      <w:r w:rsidR="00442366" w:rsidRPr="00C3302B">
        <w:rPr>
          <w:szCs w:val="24"/>
          <w:lang w:val="en-GB"/>
        </w:rPr>
        <w:t xml:space="preserve"> is between (below) each paragraph.</w:t>
      </w: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color w:val="000000"/>
          <w:szCs w:val="24"/>
          <w:lang w:val="sk-SK" w:eastAsia="en-GB" w:bidi="ar-SA"/>
        </w:rPr>
      </w:pPr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STN ISO 690: 2012.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Information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 and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documentation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.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Guidelines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for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bibliographic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references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 and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citations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 to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information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Cs w:val="24"/>
          <w:lang w:val="sk-SK" w:eastAsia="en-GB" w:bidi="ar-SA"/>
        </w:rPr>
        <w:t>resources</w:t>
      </w:r>
      <w:proofErr w:type="spellEnd"/>
      <w:r w:rsidRPr="00B91894">
        <w:rPr>
          <w:rFonts w:eastAsia="Calibri"/>
          <w:color w:val="000000"/>
          <w:szCs w:val="24"/>
          <w:lang w:val="sk-SK" w:eastAsia="en-GB" w:bidi="ar-SA"/>
        </w:rPr>
        <w:t>.</w:t>
      </w: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Examples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:</w:t>
      </w:r>
    </w:p>
    <w:p w:rsid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Journal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article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:</w:t>
      </w: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sk-SK" w:eastAsia="en-GB" w:bidi="ar-SA"/>
        </w:rPr>
      </w:pP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McCARTNEY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, H.A. – FOSTER, S.J. – FRAAIJE, B.A. – WARD, E. 2003.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Molecular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diagnostics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for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fungal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plant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pathogens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. In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Pest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Management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Science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,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vol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. 59, no. 5,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pp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. 129–142. DOI: 10.1002/ps.575.</w:t>
      </w:r>
    </w:p>
    <w:p w:rsid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Monograph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:</w:t>
      </w: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sk-SK" w:eastAsia="en-GB" w:bidi="ar-SA"/>
        </w:rPr>
      </w:pPr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RAGHAVAN, V. 1997.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Molecular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embryology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of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flowering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plants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. Cambridge : Cambridge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University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Press. 523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pp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. ISBN 0-521-55246-X.</w:t>
      </w:r>
    </w:p>
    <w:p w:rsid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Article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 xml:space="preserve"> in </w:t>
      </w: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monograph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:</w:t>
      </w: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sk-SK" w:eastAsia="en-GB" w:bidi="ar-SA"/>
        </w:rPr>
      </w:pPr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WEDZONY, M. 2003.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Protocol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for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anther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culture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in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hexaploid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triticale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(x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TriticosecaleWittm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.). In M</w:t>
      </w:r>
      <w:r w:rsidR="00104E4E">
        <w:rPr>
          <w:rFonts w:eastAsia="Calibri"/>
          <w:color w:val="000000"/>
          <w:sz w:val="20"/>
          <w:szCs w:val="20"/>
          <w:lang w:val="sk-SK" w:eastAsia="en-GB" w:bidi="ar-SA"/>
        </w:rPr>
        <w:t>ALUSZYNSKI</w:t>
      </w:r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, M. (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Ed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.) &amp; KASHA, K.J. &amp; FORSTER, B.P. &amp; SZAREJKO, I.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Doubled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haploid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production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in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crop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plants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: A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Manual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.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Dordrecht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: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Kluwer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Academic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Publishers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,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pp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. 123?128. ISBN 1-4020-1544-5.</w:t>
      </w:r>
    </w:p>
    <w:p w:rsid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</w:pPr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lastRenderedPageBreak/>
        <w:t xml:space="preserve">Internet </w:t>
      </w: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publication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/</w:t>
      </w: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Online</w:t>
      </w:r>
      <w:proofErr w:type="spellEnd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b/>
          <w:bCs/>
          <w:color w:val="000000"/>
          <w:sz w:val="20"/>
          <w:szCs w:val="20"/>
          <w:lang w:val="sk-SK" w:eastAsia="en-GB" w:bidi="ar-SA"/>
        </w:rPr>
        <w:t>document</w:t>
      </w:r>
      <w:proofErr w:type="spellEnd"/>
    </w:p>
    <w:p w:rsidR="00B91894" w:rsidRPr="00B91894" w:rsidRDefault="00B91894" w:rsidP="00B9189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sk-SK" w:eastAsia="en-GB" w:bidi="ar-SA"/>
        </w:rPr>
      </w:pP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Czajgucki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, Z. –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Zimecki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, M. –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Andruszkievicz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, R. 2006.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The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immunoregulatory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effects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of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edine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analogues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in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mice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[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Abstract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]. In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Cellular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and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Molecular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Biology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Letters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, vol.12, no. 3,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pp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. 149–161.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Retrieved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December 6,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from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PubMed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database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on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the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World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</w:t>
      </w:r>
      <w:proofErr w:type="spellStart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Wide</w:t>
      </w:r>
      <w:proofErr w:type="spellEnd"/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 xml:space="preserve"> Web: </w:t>
      </w:r>
      <w:r w:rsidRPr="00B91894">
        <w:rPr>
          <w:rFonts w:eastAsia="Calibri"/>
          <w:sz w:val="20"/>
          <w:szCs w:val="20"/>
          <w:lang w:val="sk-SK" w:eastAsia="en-GB" w:bidi="ar-SA"/>
        </w:rPr>
        <w:t>http://www.pubmed.gov</w:t>
      </w:r>
      <w:r w:rsidRPr="00B91894">
        <w:rPr>
          <w:rFonts w:eastAsia="Calibri"/>
          <w:color w:val="000000"/>
          <w:sz w:val="20"/>
          <w:szCs w:val="20"/>
          <w:lang w:val="sk-SK" w:eastAsia="en-GB" w:bidi="ar-SA"/>
        </w:rPr>
        <w:t>. DOI: 10.2478/s11658-006-0061-z.</w:t>
      </w:r>
    </w:p>
    <w:p w:rsidR="00B91894" w:rsidRPr="00B91894" w:rsidRDefault="00B91894" w:rsidP="00B91894">
      <w:pPr>
        <w:outlineLvl w:val="2"/>
        <w:rPr>
          <w:rFonts w:eastAsia="Calibri"/>
          <w:color w:val="000000"/>
          <w:szCs w:val="24"/>
          <w:lang w:val="sk-SK" w:eastAsia="en-GB" w:bidi="ar-SA"/>
        </w:rPr>
      </w:pPr>
    </w:p>
    <w:p w:rsidR="003D0AB4" w:rsidRPr="00C3302B" w:rsidRDefault="001720F9" w:rsidP="001209C7">
      <w:pPr>
        <w:spacing w:after="200" w:line="276" w:lineRule="auto"/>
        <w:jc w:val="left"/>
        <w:rPr>
          <w:b/>
          <w:szCs w:val="24"/>
          <w:lang w:val="en-GB"/>
        </w:rPr>
      </w:pPr>
      <w:r w:rsidRPr="00C3302B">
        <w:rPr>
          <w:b/>
          <w:szCs w:val="24"/>
          <w:lang w:val="en-GB"/>
        </w:rPr>
        <w:t xml:space="preserve">Paper </w:t>
      </w:r>
      <w:r w:rsidR="003D0AB4" w:rsidRPr="00C3302B">
        <w:rPr>
          <w:b/>
          <w:szCs w:val="24"/>
          <w:lang w:val="en-GB"/>
        </w:rPr>
        <w:t>Format Guidelines</w:t>
      </w:r>
    </w:p>
    <w:p w:rsidR="00B91894" w:rsidRPr="00B91894" w:rsidRDefault="00FA085D" w:rsidP="00B91894">
      <w:pPr>
        <w:autoSpaceDE w:val="0"/>
        <w:autoSpaceDN w:val="0"/>
        <w:adjustRightInd w:val="0"/>
        <w:rPr>
          <w:szCs w:val="24"/>
          <w:lang w:val="en-GB"/>
        </w:rPr>
      </w:pPr>
      <w:r>
        <w:t xml:space="preserve">The length of the article is 6 to 10 pages, </w:t>
      </w:r>
      <w:r w:rsidR="00B91894" w:rsidRPr="00B91894">
        <w:rPr>
          <w:rFonts w:eastAsia="Calibri"/>
          <w:szCs w:val="24"/>
          <w:lang w:val="en-GB" w:eastAsia="en-GB" w:bidi="ar-SA"/>
        </w:rPr>
        <w:t>including tables and figure captions. SI international system of measurement units should be used.</w:t>
      </w:r>
    </w:p>
    <w:p w:rsidR="00B76F5C" w:rsidRPr="00C3302B" w:rsidRDefault="003D0AB4" w:rsidP="00EA3D51">
      <w:pPr>
        <w:spacing w:after="120"/>
        <w:rPr>
          <w:szCs w:val="24"/>
          <w:lang w:val="en-GB"/>
        </w:rPr>
      </w:pPr>
      <w:r w:rsidRPr="00B91894">
        <w:rPr>
          <w:szCs w:val="24"/>
          <w:lang w:val="en-GB"/>
        </w:rPr>
        <w:t xml:space="preserve">Tables and figures should be numbered and references to them must be in the text. Acceptable </w:t>
      </w:r>
      <w:r w:rsidR="001209C7" w:rsidRPr="00B91894">
        <w:rPr>
          <w:szCs w:val="24"/>
          <w:lang w:val="en-GB"/>
        </w:rPr>
        <w:t>labelling</w:t>
      </w:r>
      <w:r w:rsidRPr="00B91894">
        <w:rPr>
          <w:szCs w:val="24"/>
          <w:lang w:val="en-GB"/>
        </w:rPr>
        <w:t xml:space="preserve"> for a table is Table 1 and Figure 1. The title of the table or figure is placed above</w:t>
      </w:r>
      <w:r w:rsidRPr="00C3302B">
        <w:rPr>
          <w:szCs w:val="24"/>
          <w:lang w:val="en-GB"/>
        </w:rPr>
        <w:t xml:space="preserve"> </w:t>
      </w:r>
      <w:r w:rsidR="00B76F5C" w:rsidRPr="00C3302B">
        <w:rPr>
          <w:szCs w:val="24"/>
          <w:lang w:val="en-GB"/>
        </w:rPr>
        <w:t xml:space="preserve">left-aligned </w:t>
      </w:r>
      <w:r w:rsidRPr="00C3302B">
        <w:rPr>
          <w:szCs w:val="24"/>
          <w:lang w:val="en-GB"/>
        </w:rPr>
        <w:t>and the source below the table or figure</w:t>
      </w:r>
      <w:r w:rsidR="00B76F5C" w:rsidRPr="00C3302B">
        <w:rPr>
          <w:szCs w:val="24"/>
          <w:lang w:val="en-GB"/>
        </w:rPr>
        <w:t xml:space="preserve"> left-aligned</w:t>
      </w:r>
      <w:r w:rsidRPr="00C3302B">
        <w:rPr>
          <w:szCs w:val="24"/>
          <w:lang w:val="en-GB"/>
        </w:rPr>
        <w:t>. The text should be composed in such a manner that there are not a greater number figures or tables on a single page. Tables and figures in landscape format are not acceptable.</w:t>
      </w:r>
      <w:r w:rsidR="00B76F5C" w:rsidRPr="00C3302B">
        <w:rPr>
          <w:szCs w:val="24"/>
          <w:lang w:val="en-GB"/>
        </w:rPr>
        <w:t xml:space="preserve"> </w:t>
      </w:r>
    </w:p>
    <w:p w:rsidR="007F77A9" w:rsidRPr="00C3302B" w:rsidRDefault="001F7C42" w:rsidP="001209C7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 xml:space="preserve">Tables should be properly numbered, </w:t>
      </w:r>
      <w:proofErr w:type="spellStart"/>
      <w:r w:rsidR="001209C7" w:rsidRPr="00C3302B">
        <w:rPr>
          <w:szCs w:val="24"/>
          <w:lang w:val="en-GB"/>
        </w:rPr>
        <w:t>centered</w:t>
      </w:r>
      <w:proofErr w:type="spellEnd"/>
      <w:r w:rsidRPr="00C3302B">
        <w:rPr>
          <w:szCs w:val="24"/>
          <w:lang w:val="en-GB"/>
        </w:rPr>
        <w:t xml:space="preserve"> and should always have a caption positioned above it. The font size</w:t>
      </w:r>
      <w:r w:rsidR="007F77A9" w:rsidRPr="00C3302B">
        <w:rPr>
          <w:szCs w:val="24"/>
          <w:lang w:val="en-GB"/>
        </w:rPr>
        <w:t xml:space="preserve"> used in the tables </w:t>
      </w:r>
      <w:r w:rsidRPr="00C3302B">
        <w:rPr>
          <w:szCs w:val="24"/>
          <w:lang w:val="en-GB"/>
        </w:rPr>
        <w:t>is Times New Roman, 10pt</w:t>
      </w:r>
      <w:r w:rsidR="007F77A9" w:rsidRPr="00C3302B">
        <w:rPr>
          <w:szCs w:val="24"/>
          <w:lang w:val="en-GB"/>
        </w:rPr>
        <w:t xml:space="preserve">, </w:t>
      </w:r>
      <w:proofErr w:type="spellStart"/>
      <w:r w:rsidR="001209C7" w:rsidRPr="00C3302B">
        <w:rPr>
          <w:szCs w:val="24"/>
          <w:lang w:val="en-GB"/>
        </w:rPr>
        <w:t>centered</w:t>
      </w:r>
      <w:proofErr w:type="spellEnd"/>
      <w:r w:rsidRPr="00C3302B">
        <w:rPr>
          <w:szCs w:val="24"/>
          <w:lang w:val="en-GB"/>
        </w:rPr>
        <w:t>. F</w:t>
      </w:r>
      <w:r w:rsidR="00B76F5C" w:rsidRPr="00C3302B">
        <w:rPr>
          <w:szCs w:val="24"/>
          <w:lang w:val="en-GB"/>
        </w:rPr>
        <w:t xml:space="preserve">igures are </w:t>
      </w:r>
      <w:r w:rsidR="001209C7" w:rsidRPr="00C3302B">
        <w:rPr>
          <w:szCs w:val="24"/>
          <w:lang w:val="en-GB"/>
        </w:rPr>
        <w:t>centred</w:t>
      </w:r>
      <w:r w:rsidR="007F77A9" w:rsidRPr="00C3302B">
        <w:rPr>
          <w:szCs w:val="24"/>
          <w:lang w:val="en-GB"/>
        </w:rPr>
        <w:t xml:space="preserve"> in the paper as well.</w:t>
      </w:r>
      <w:r w:rsidR="00B76F5C" w:rsidRPr="00C3302B">
        <w:rPr>
          <w:szCs w:val="24"/>
          <w:lang w:val="en-GB"/>
        </w:rPr>
        <w:t xml:space="preserve"> All </w:t>
      </w:r>
      <w:r w:rsidRPr="00C3302B">
        <w:rPr>
          <w:szCs w:val="24"/>
          <w:lang w:val="en-GB"/>
        </w:rPr>
        <w:t>fi</w:t>
      </w:r>
      <w:r w:rsidR="00B76F5C" w:rsidRPr="00C3302B">
        <w:rPr>
          <w:szCs w:val="24"/>
          <w:lang w:val="en-GB"/>
        </w:rPr>
        <w:t xml:space="preserve">gures will be processed as </w:t>
      </w:r>
      <w:r w:rsidR="00B76F5C" w:rsidRPr="00C3302B">
        <w:rPr>
          <w:i/>
          <w:szCs w:val="24"/>
          <w:lang w:val="en-GB"/>
        </w:rPr>
        <w:t>images</w:t>
      </w:r>
      <w:r w:rsidR="00B76F5C" w:rsidRPr="00C3302B">
        <w:rPr>
          <w:szCs w:val="24"/>
          <w:lang w:val="en-GB"/>
        </w:rPr>
        <w:t>.</w:t>
      </w:r>
      <w:r w:rsidR="007F77A9" w:rsidRPr="00C3302B">
        <w:rPr>
          <w:szCs w:val="24"/>
          <w:lang w:val="en-GB"/>
        </w:rPr>
        <w:t xml:space="preserve"> Figure resolution should be at least 300 dpi.</w:t>
      </w:r>
    </w:p>
    <w:p w:rsidR="00B76F5C" w:rsidRPr="00C3302B" w:rsidRDefault="00B76F5C" w:rsidP="003D0AB4">
      <w:pPr>
        <w:rPr>
          <w:szCs w:val="24"/>
          <w:lang w:val="en-GB"/>
        </w:rPr>
      </w:pPr>
      <w:r w:rsidRPr="00C3302B">
        <w:rPr>
          <w:szCs w:val="24"/>
          <w:lang w:val="en-GB"/>
        </w:rPr>
        <w:t xml:space="preserve">The paper is only printed in </w:t>
      </w:r>
      <w:r w:rsidRPr="00C3302B">
        <w:rPr>
          <w:i/>
          <w:szCs w:val="24"/>
          <w:lang w:val="en-GB"/>
        </w:rPr>
        <w:t>black-white</w:t>
      </w:r>
      <w:r w:rsidR="001F7C42" w:rsidRPr="00C3302B">
        <w:rPr>
          <w:i/>
          <w:szCs w:val="24"/>
          <w:lang w:val="en-GB"/>
        </w:rPr>
        <w:t xml:space="preserve"> </w:t>
      </w:r>
      <w:r w:rsidR="001209C7" w:rsidRPr="00C3302B">
        <w:rPr>
          <w:i/>
          <w:szCs w:val="24"/>
          <w:lang w:val="en-GB"/>
        </w:rPr>
        <w:t>colour</w:t>
      </w:r>
      <w:r w:rsidRPr="00C3302B">
        <w:rPr>
          <w:szCs w:val="24"/>
          <w:lang w:val="en-GB"/>
        </w:rPr>
        <w:t xml:space="preserve">. </w:t>
      </w:r>
    </w:p>
    <w:p w:rsidR="001F7C42" w:rsidRPr="00C3302B" w:rsidRDefault="001F7C42" w:rsidP="003D0AB4">
      <w:pPr>
        <w:ind w:left="851" w:hanging="851"/>
        <w:jc w:val="left"/>
        <w:rPr>
          <w:b/>
          <w:szCs w:val="24"/>
          <w:lang w:val="en-GB"/>
        </w:rPr>
      </w:pPr>
    </w:p>
    <w:p w:rsidR="003D0AB4" w:rsidRPr="00C3302B" w:rsidRDefault="003D0AB4" w:rsidP="001720F9">
      <w:pPr>
        <w:spacing w:after="120"/>
        <w:ind w:left="851" w:hanging="851"/>
        <w:jc w:val="left"/>
        <w:rPr>
          <w:b/>
          <w:szCs w:val="24"/>
          <w:lang w:val="en-GB"/>
        </w:rPr>
      </w:pPr>
      <w:r w:rsidRPr="00C3302B">
        <w:rPr>
          <w:b/>
          <w:szCs w:val="24"/>
          <w:lang w:val="en-GB"/>
        </w:rPr>
        <w:t>Table 1:</w:t>
      </w:r>
      <w:r w:rsidRPr="00C3302B">
        <w:rPr>
          <w:szCs w:val="24"/>
          <w:lang w:val="en-GB"/>
        </w:rPr>
        <w:t xml:space="preserve"> </w:t>
      </w:r>
      <w:r w:rsidRPr="00C3302B">
        <w:rPr>
          <w:b/>
          <w:szCs w:val="24"/>
          <w:lang w:val="en-GB"/>
        </w:rPr>
        <w:t>Title of the Table (Times New Roman, 11pt, Bold, left-</w:t>
      </w:r>
      <w:r w:rsidRPr="00C3302B">
        <w:rPr>
          <w:b/>
          <w:i/>
          <w:szCs w:val="24"/>
          <w:lang w:val="en-GB"/>
        </w:rPr>
        <w:t xml:space="preserve"> </w:t>
      </w:r>
      <w:r w:rsidRPr="00C3302B">
        <w:rPr>
          <w:b/>
          <w:szCs w:val="24"/>
          <w:lang w:val="en-GB"/>
        </w:rPr>
        <w:t>aligned)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37"/>
        <w:gridCol w:w="934"/>
        <w:gridCol w:w="934"/>
        <w:gridCol w:w="934"/>
        <w:gridCol w:w="935"/>
      </w:tblGrid>
      <w:tr w:rsidR="00B76F5C" w:rsidRPr="00C3302B" w:rsidTr="00B91894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C3302B" w:rsidP="00467AF4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2011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C3302B" w:rsidP="00467AF4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2012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B76F5C" w:rsidP="00C3302B">
            <w:pPr>
              <w:jc w:val="center"/>
              <w:rPr>
                <w:b/>
                <w:szCs w:val="24"/>
                <w:lang w:val="en-GB"/>
              </w:rPr>
            </w:pPr>
            <w:r w:rsidRPr="00C3302B">
              <w:rPr>
                <w:b/>
                <w:szCs w:val="24"/>
                <w:lang w:val="en-GB"/>
              </w:rPr>
              <w:t>20</w:t>
            </w:r>
            <w:r w:rsidR="00C3302B">
              <w:rPr>
                <w:b/>
                <w:szCs w:val="24"/>
                <w:lang w:val="en-GB"/>
              </w:rPr>
              <w:t>13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B76F5C" w:rsidP="00C3302B">
            <w:pPr>
              <w:jc w:val="center"/>
              <w:rPr>
                <w:b/>
                <w:szCs w:val="24"/>
                <w:lang w:val="en-GB"/>
              </w:rPr>
            </w:pPr>
            <w:r w:rsidRPr="00C3302B">
              <w:rPr>
                <w:b/>
                <w:szCs w:val="24"/>
                <w:lang w:val="en-GB"/>
              </w:rPr>
              <w:t>20</w:t>
            </w:r>
            <w:r w:rsidR="00C3302B">
              <w:rPr>
                <w:b/>
                <w:szCs w:val="24"/>
                <w:lang w:val="en-GB"/>
              </w:rPr>
              <w:t>14</w:t>
            </w:r>
          </w:p>
        </w:tc>
      </w:tr>
      <w:tr w:rsidR="00B76F5C" w:rsidRPr="00C3302B" w:rsidTr="00B91894">
        <w:trPr>
          <w:jc w:val="center"/>
        </w:trPr>
        <w:tc>
          <w:tcPr>
            <w:tcW w:w="1101" w:type="dxa"/>
            <w:tcBorders>
              <w:top w:val="single" w:sz="12" w:space="0" w:color="auto"/>
            </w:tcBorders>
          </w:tcPr>
          <w:p w:rsidR="00B76F5C" w:rsidRPr="00C3302B" w:rsidRDefault="00C3302B" w:rsidP="00467AF4">
            <w:pPr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Slovakia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14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56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89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41</w:t>
            </w:r>
          </w:p>
        </w:tc>
      </w:tr>
      <w:tr w:rsidR="00B76F5C" w:rsidRPr="00C3302B" w:rsidTr="00B91894">
        <w:trPr>
          <w:jc w:val="center"/>
        </w:trPr>
        <w:tc>
          <w:tcPr>
            <w:tcW w:w="1101" w:type="dxa"/>
          </w:tcPr>
          <w:p w:rsidR="00B76F5C" w:rsidRPr="00C3302B" w:rsidRDefault="00C3302B" w:rsidP="00467AF4">
            <w:pPr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Poland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25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78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12</w:t>
            </w:r>
          </w:p>
        </w:tc>
        <w:tc>
          <w:tcPr>
            <w:tcW w:w="935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36</w:t>
            </w:r>
          </w:p>
        </w:tc>
      </w:tr>
      <w:tr w:rsidR="00B76F5C" w:rsidRPr="00C3302B" w:rsidTr="00B91894">
        <w:trPr>
          <w:jc w:val="center"/>
        </w:trPr>
        <w:tc>
          <w:tcPr>
            <w:tcW w:w="1101" w:type="dxa"/>
          </w:tcPr>
          <w:p w:rsidR="00B76F5C" w:rsidRPr="00C3302B" w:rsidRDefault="00C3302B" w:rsidP="00467AF4">
            <w:pPr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Hungary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12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32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17</w:t>
            </w:r>
          </w:p>
        </w:tc>
        <w:tc>
          <w:tcPr>
            <w:tcW w:w="935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16</w:t>
            </w:r>
          </w:p>
        </w:tc>
      </w:tr>
    </w:tbl>
    <w:p w:rsidR="003D0AB4" w:rsidRPr="00B91894" w:rsidRDefault="003D0AB4" w:rsidP="00B91894">
      <w:pPr>
        <w:jc w:val="left"/>
        <w:rPr>
          <w:sz w:val="20"/>
          <w:szCs w:val="20"/>
          <w:lang w:val="en-GB"/>
        </w:rPr>
      </w:pPr>
      <w:r w:rsidRPr="00B91894">
        <w:rPr>
          <w:sz w:val="20"/>
          <w:szCs w:val="20"/>
          <w:lang w:val="en-GB"/>
        </w:rPr>
        <w:t>Source: please provide a source website, paper, author’s calculations, etc.,</w:t>
      </w:r>
      <w:r w:rsidR="00B91894" w:rsidRPr="00B91894">
        <w:rPr>
          <w:sz w:val="20"/>
          <w:szCs w:val="20"/>
          <w:lang w:val="en-GB"/>
        </w:rPr>
        <w:t xml:space="preserve"> </w:t>
      </w:r>
      <w:r w:rsidRPr="00B91894">
        <w:rPr>
          <w:sz w:val="20"/>
          <w:szCs w:val="20"/>
          <w:lang w:val="en-GB"/>
        </w:rPr>
        <w:t>Times New Roman, 10pt</w:t>
      </w:r>
      <w:proofErr w:type="gramStart"/>
      <w:r w:rsidRPr="00B91894">
        <w:rPr>
          <w:sz w:val="20"/>
          <w:szCs w:val="20"/>
          <w:lang w:val="en-GB"/>
        </w:rPr>
        <w:t>,  left</w:t>
      </w:r>
      <w:proofErr w:type="gramEnd"/>
      <w:r w:rsidRPr="00B91894">
        <w:rPr>
          <w:sz w:val="20"/>
          <w:szCs w:val="20"/>
          <w:lang w:val="en-GB"/>
        </w:rPr>
        <w:t>-aligned</w:t>
      </w:r>
    </w:p>
    <w:p w:rsidR="003D0AB4" w:rsidRPr="00C3302B" w:rsidRDefault="003D0AB4" w:rsidP="00B91894">
      <w:pPr>
        <w:jc w:val="left"/>
        <w:rPr>
          <w:szCs w:val="24"/>
          <w:lang w:val="en-GB"/>
        </w:rPr>
      </w:pPr>
    </w:p>
    <w:p w:rsidR="00B76F5C" w:rsidRPr="00C3302B" w:rsidRDefault="00B76F5C" w:rsidP="002849B3">
      <w:pPr>
        <w:jc w:val="left"/>
        <w:rPr>
          <w:b/>
          <w:szCs w:val="24"/>
          <w:lang w:val="en-GB"/>
        </w:rPr>
      </w:pPr>
    </w:p>
    <w:p w:rsidR="003D0AB4" w:rsidRPr="00C3302B" w:rsidRDefault="003D0AB4" w:rsidP="00AD5B7C">
      <w:pPr>
        <w:spacing w:after="120"/>
        <w:jc w:val="left"/>
        <w:rPr>
          <w:b/>
          <w:szCs w:val="24"/>
          <w:lang w:val="en-GB"/>
        </w:rPr>
      </w:pPr>
      <w:r w:rsidRPr="00C3302B">
        <w:rPr>
          <w:b/>
          <w:szCs w:val="24"/>
          <w:lang w:val="en-GB"/>
        </w:rPr>
        <w:t>Figure 1:</w:t>
      </w:r>
      <w:r w:rsidRPr="00C3302B">
        <w:rPr>
          <w:szCs w:val="24"/>
          <w:lang w:val="en-GB"/>
        </w:rPr>
        <w:t xml:space="preserve"> </w:t>
      </w:r>
      <w:r w:rsidR="002849B3" w:rsidRPr="00C3302B">
        <w:rPr>
          <w:b/>
          <w:szCs w:val="24"/>
          <w:lang w:val="en-GB"/>
        </w:rPr>
        <w:t>Title of the Figure (Times New Roman, 11pt, Bold, left-</w:t>
      </w:r>
      <w:r w:rsidR="002849B3" w:rsidRPr="00C3302B">
        <w:rPr>
          <w:b/>
          <w:i/>
          <w:szCs w:val="24"/>
          <w:lang w:val="en-GB"/>
        </w:rPr>
        <w:t xml:space="preserve"> </w:t>
      </w:r>
      <w:r w:rsidR="002849B3" w:rsidRPr="00C3302B">
        <w:rPr>
          <w:b/>
          <w:szCs w:val="24"/>
          <w:lang w:val="en-GB"/>
        </w:rPr>
        <w:t>aligned)</w:t>
      </w:r>
    </w:p>
    <w:p w:rsidR="003D0AB4" w:rsidRPr="00C3302B" w:rsidRDefault="00952058" w:rsidP="00702807">
      <w:pPr>
        <w:jc w:val="center"/>
        <w:rPr>
          <w:szCs w:val="24"/>
          <w:lang w:val="en-GB"/>
        </w:rPr>
      </w:pPr>
      <w:r>
        <w:rPr>
          <w:noProof/>
          <w:szCs w:val="24"/>
          <w:lang w:val="sk-SK" w:eastAsia="sk-SK" w:bidi="ar-SA"/>
        </w:rPr>
        <w:lastRenderedPageBreak/>
        <w:drawing>
          <wp:inline distT="0" distB="0" distL="0" distR="0">
            <wp:extent cx="5617210" cy="41090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CE" w:rsidRPr="00B91894" w:rsidRDefault="003D0AB4" w:rsidP="002849B3">
      <w:pPr>
        <w:jc w:val="left"/>
        <w:rPr>
          <w:sz w:val="20"/>
          <w:szCs w:val="20"/>
          <w:lang w:val="en-GB"/>
        </w:rPr>
      </w:pPr>
      <w:r w:rsidRPr="00B91894">
        <w:rPr>
          <w:sz w:val="20"/>
          <w:szCs w:val="20"/>
          <w:lang w:val="en-GB"/>
        </w:rPr>
        <w:t xml:space="preserve">Source: </w:t>
      </w:r>
      <w:r w:rsidR="00632ACE" w:rsidRPr="00B91894">
        <w:rPr>
          <w:sz w:val="20"/>
          <w:szCs w:val="20"/>
          <w:lang w:val="en-GB"/>
        </w:rPr>
        <w:t>please provide a source website, paper, author’s calculations, etc.,</w:t>
      </w:r>
      <w:r w:rsidR="00B91894" w:rsidRPr="00B91894">
        <w:rPr>
          <w:sz w:val="20"/>
          <w:szCs w:val="20"/>
          <w:lang w:val="en-GB"/>
        </w:rPr>
        <w:t xml:space="preserve"> </w:t>
      </w:r>
      <w:r w:rsidR="00632ACE" w:rsidRPr="00B91894">
        <w:rPr>
          <w:sz w:val="20"/>
          <w:szCs w:val="20"/>
          <w:lang w:val="en-GB"/>
        </w:rPr>
        <w:t>Times New Roman, 10pt, left-aligned</w:t>
      </w:r>
    </w:p>
    <w:p w:rsidR="003D0AB4" w:rsidRPr="00C3302B" w:rsidRDefault="003D0AB4" w:rsidP="00EA3D51">
      <w:pPr>
        <w:rPr>
          <w:szCs w:val="24"/>
          <w:lang w:val="en-GB"/>
        </w:rPr>
      </w:pPr>
      <w:r w:rsidRPr="00C3302B">
        <w:rPr>
          <w:b/>
          <w:szCs w:val="24"/>
          <w:lang w:val="en-GB"/>
        </w:rPr>
        <w:t>Equations and formulas</w:t>
      </w:r>
      <w:r w:rsidRPr="00C3302B">
        <w:rPr>
          <w:szCs w:val="24"/>
          <w:lang w:val="en-GB"/>
        </w:rPr>
        <w:t xml:space="preserve"> are denoted by numbers in round parentheses and it is recommended to be produced by </w:t>
      </w:r>
      <w:r w:rsidR="00B76F5C" w:rsidRPr="00C3302B">
        <w:rPr>
          <w:i/>
          <w:szCs w:val="24"/>
          <w:lang w:val="en-GB"/>
        </w:rPr>
        <w:t>Microsoft Equation Editor</w:t>
      </w:r>
      <w:r w:rsidR="00B76F5C" w:rsidRPr="00C3302B">
        <w:rPr>
          <w:szCs w:val="24"/>
          <w:lang w:val="en-GB"/>
        </w:rPr>
        <w:t xml:space="preserve"> or </w:t>
      </w:r>
      <w:proofErr w:type="spellStart"/>
      <w:r w:rsidR="00B76F5C" w:rsidRPr="00C3302B">
        <w:rPr>
          <w:i/>
          <w:szCs w:val="24"/>
          <w:lang w:val="en-GB"/>
        </w:rPr>
        <w:t>MathType</w:t>
      </w:r>
      <w:proofErr w:type="spellEnd"/>
      <w:r w:rsidR="00B76F5C" w:rsidRPr="00C3302B">
        <w:rPr>
          <w:szCs w:val="24"/>
          <w:lang w:val="en-GB"/>
        </w:rPr>
        <w:t xml:space="preserve"> add-on for equations in </w:t>
      </w:r>
      <w:r w:rsidR="001F7C42" w:rsidRPr="00C3302B">
        <w:rPr>
          <w:szCs w:val="24"/>
          <w:lang w:val="en-GB"/>
        </w:rPr>
        <w:t>y</w:t>
      </w:r>
      <w:r w:rsidR="00B76F5C" w:rsidRPr="00C3302B">
        <w:rPr>
          <w:szCs w:val="24"/>
          <w:lang w:val="en-GB"/>
        </w:rPr>
        <w:t>our paper</w:t>
      </w:r>
      <w:r w:rsidR="001F7C42" w:rsidRPr="00C3302B">
        <w:rPr>
          <w:szCs w:val="24"/>
          <w:lang w:val="en-GB"/>
        </w:rPr>
        <w:t xml:space="preserve"> (http://www.mathype.com).</w:t>
      </w:r>
    </w:p>
    <w:p w:rsidR="007F618C" w:rsidRPr="00C3302B" w:rsidRDefault="007F618C" w:rsidP="003D0AB4">
      <w:pPr>
        <w:ind w:firstLine="709"/>
        <w:rPr>
          <w:szCs w:val="24"/>
          <w:lang w:val="en-GB"/>
        </w:rPr>
      </w:pPr>
    </w:p>
    <w:p w:rsidR="003D0AB4" w:rsidRPr="00C3302B" w:rsidRDefault="003D0AB4" w:rsidP="001720F9">
      <w:pPr>
        <w:ind w:firstLine="709"/>
        <w:jc w:val="left"/>
        <w:rPr>
          <w:szCs w:val="24"/>
          <w:lang w:val="en-GB"/>
        </w:rPr>
      </w:pPr>
      <w:r w:rsidRPr="00C3302B">
        <w:rPr>
          <w:position w:val="-20"/>
          <w:szCs w:val="24"/>
          <w:lang w:val="en-GB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 fillcolor="window">
            <v:imagedata r:id="rId8" o:title=""/>
          </v:shape>
          <o:OLEObject Type="Embed" ProgID="Equation.3" ShapeID="_x0000_i1025" DrawAspect="Content" ObjectID="_1608969270" r:id="rId9"/>
        </w:object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</w:t>
      </w:r>
      <w:r w:rsidRPr="00C3302B">
        <w:rPr>
          <w:snapToGrid w:val="0"/>
          <w:szCs w:val="24"/>
          <w:lang w:val="en-GB"/>
        </w:rPr>
        <w:t>1)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  <w:r w:rsidRPr="00C3302B">
        <w:rPr>
          <w:position w:val="-30"/>
          <w:szCs w:val="24"/>
          <w:lang w:val="en-GB"/>
        </w:rPr>
        <w:object w:dxaOrig="2560" w:dyaOrig="700">
          <v:shape id="_x0000_i1026" type="#_x0000_t75" style="width:128.25pt;height:35.25pt" o:ole="" fillcolor="window">
            <v:imagedata r:id="rId10" o:title=""/>
          </v:shape>
          <o:OLEObject Type="Embed" ProgID="Equation.3" ShapeID="_x0000_i1026" DrawAspect="Content" ObjectID="_1608969271" r:id="rId11"/>
        </w:object>
      </w:r>
      <w:r w:rsidRPr="00C3302B">
        <w:rPr>
          <w:szCs w:val="24"/>
          <w:lang w:val="en-GB"/>
        </w:rPr>
        <w:t xml:space="preserve"> </w:t>
      </w:r>
      <w:r w:rsidRPr="00C3302B">
        <w:rPr>
          <w:szCs w:val="24"/>
          <w:lang w:val="en-GB"/>
        </w:rPr>
        <w:tab/>
      </w:r>
      <w:r w:rsidR="00632ACE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(2)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  <w:r w:rsidRPr="00C3302B">
        <w:rPr>
          <w:position w:val="-30"/>
          <w:szCs w:val="24"/>
          <w:lang w:val="en-GB"/>
        </w:rPr>
        <w:object w:dxaOrig="3100" w:dyaOrig="700">
          <v:shape id="_x0000_i1027" type="#_x0000_t75" style="width:155.25pt;height:35.25pt" o:ole="" fillcolor="window">
            <v:imagedata r:id="rId12" o:title=""/>
          </v:shape>
          <o:OLEObject Type="Embed" ProgID="Equation.3" ShapeID="_x0000_i1027" DrawAspect="Content" ObjectID="_1608969272" r:id="rId13"/>
        </w:object>
      </w:r>
      <w:r w:rsidRPr="00C3302B">
        <w:rPr>
          <w:szCs w:val="24"/>
          <w:lang w:val="en-GB"/>
        </w:rPr>
        <w:t xml:space="preserve"> </w:t>
      </w:r>
      <w:r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(3)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  <w:r w:rsidRPr="00C3302B">
        <w:rPr>
          <w:position w:val="-30"/>
          <w:szCs w:val="24"/>
          <w:lang w:val="en-GB"/>
        </w:rPr>
        <w:object w:dxaOrig="940" w:dyaOrig="700">
          <v:shape id="_x0000_i1028" type="#_x0000_t75" style="width:48pt;height:35.25pt" o:ole="" fillcolor="window">
            <v:imagedata r:id="rId14" o:title=""/>
          </v:shape>
          <o:OLEObject Type="Embed" ProgID="Equation.3" ShapeID="_x0000_i1028" DrawAspect="Content" ObjectID="_1608969273" r:id="rId15"/>
        </w:object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(4)</w:t>
      </w:r>
    </w:p>
    <w:p w:rsidR="002849B3" w:rsidRPr="00C3302B" w:rsidRDefault="002849B3" w:rsidP="003D0AB4">
      <w:pPr>
        <w:ind w:firstLine="709"/>
        <w:rPr>
          <w:rFonts w:ascii="Symbol" w:hAnsi="Symbol"/>
          <w:snapToGrid w:val="0"/>
          <w:szCs w:val="24"/>
          <w:lang w:val="en-GB"/>
        </w:rPr>
      </w:pPr>
    </w:p>
    <w:p w:rsidR="003D0AB4" w:rsidRPr="00C3302B" w:rsidRDefault="003D0AB4" w:rsidP="003D0AB4">
      <w:pPr>
        <w:ind w:firstLine="709"/>
        <w:rPr>
          <w:snapToGrid w:val="0"/>
          <w:szCs w:val="24"/>
          <w:lang w:val="en-GB"/>
        </w:rPr>
      </w:pPr>
      <w:r w:rsidRPr="00C3302B">
        <w:rPr>
          <w:rFonts w:ascii="Symbol" w:hAnsi="Symbol"/>
          <w:snapToGrid w:val="0"/>
          <w:szCs w:val="24"/>
          <w:lang w:val="en-GB"/>
        </w:rPr>
        <w:t></w:t>
      </w:r>
      <w:r w:rsidRPr="00C3302B">
        <w:rPr>
          <w:i/>
          <w:snapToGrid w:val="0"/>
          <w:szCs w:val="24"/>
          <w:vertAlign w:val="subscript"/>
          <w:lang w:val="en-GB"/>
        </w:rPr>
        <w:t>j</w:t>
      </w:r>
      <w:r w:rsidRPr="00C3302B">
        <w:rPr>
          <w:snapToGrid w:val="0"/>
          <w:szCs w:val="24"/>
          <w:lang w:val="en-GB"/>
        </w:rPr>
        <w:t xml:space="preserve"> </w:t>
      </w:r>
      <w:r w:rsidRPr="00C3302B">
        <w:rPr>
          <w:rFonts w:ascii="Symbol" w:hAnsi="Symbol"/>
          <w:snapToGrid w:val="0"/>
          <w:szCs w:val="24"/>
          <w:lang w:val="en-GB"/>
        </w:rPr>
        <w:t>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</w:t>
      </w:r>
      <w:r w:rsidRPr="00C3302B">
        <w:rPr>
          <w:rFonts w:ascii="Symbol" w:hAnsi="Symbol"/>
          <w:snapToGrid w:val="0"/>
          <w:szCs w:val="24"/>
          <w:lang w:val="en-GB"/>
        </w:rPr>
        <w:t>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i/>
          <w:snapToGrid w:val="0"/>
          <w:szCs w:val="24"/>
          <w:lang w:val="en-GB"/>
        </w:rPr>
        <w:t xml:space="preserve"> </w:t>
      </w:r>
      <w:proofErr w:type="spellStart"/>
      <w:r w:rsidRPr="00C3302B">
        <w:rPr>
          <w:i/>
          <w:snapToGrid w:val="0"/>
          <w:szCs w:val="24"/>
          <w:lang w:val="en-GB"/>
        </w:rPr>
        <w:t>j</w:t>
      </w:r>
      <w:proofErr w:type="spellEnd"/>
      <w:r w:rsidRPr="00C3302B">
        <w:rPr>
          <w:i/>
          <w:snapToGrid w:val="0"/>
          <w:szCs w:val="24"/>
          <w:lang w:val="en-GB"/>
        </w:rPr>
        <w:t xml:space="preserve"> = </w:t>
      </w:r>
      <w:r w:rsidRPr="00C3302B">
        <w:rPr>
          <w:snapToGrid w:val="0"/>
          <w:szCs w:val="24"/>
          <w:lang w:val="en-GB"/>
        </w:rPr>
        <w:t>1</w:t>
      </w:r>
      <w:proofErr w:type="gramStart"/>
      <w:r w:rsidRPr="00C3302B">
        <w:rPr>
          <w:snapToGrid w:val="0"/>
          <w:szCs w:val="24"/>
          <w:lang w:val="en-GB"/>
        </w:rPr>
        <w:t>,2</w:t>
      </w:r>
      <w:proofErr w:type="gramEnd"/>
      <w:r w:rsidRPr="00C3302B">
        <w:rPr>
          <w:snapToGrid w:val="0"/>
          <w:szCs w:val="24"/>
          <w:lang w:val="en-GB"/>
        </w:rPr>
        <w:t>,…,</w:t>
      </w:r>
      <w:r w:rsidRPr="00C3302B">
        <w:rPr>
          <w:i/>
          <w:snapToGrid w:val="0"/>
          <w:szCs w:val="24"/>
          <w:lang w:val="en-GB"/>
        </w:rPr>
        <w:t xml:space="preserve">n </w:t>
      </w:r>
      <w:r w:rsidRPr="00C3302B">
        <w:rPr>
          <w:i/>
          <w:snapToGrid w:val="0"/>
          <w:szCs w:val="24"/>
          <w:lang w:val="en-GB"/>
        </w:rPr>
        <w:tab/>
      </w:r>
      <w:r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Pr="00C3302B">
        <w:rPr>
          <w:snapToGrid w:val="0"/>
          <w:szCs w:val="24"/>
          <w:lang w:val="en-GB"/>
        </w:rPr>
        <w:t>(5)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</w:p>
    <w:p w:rsidR="002849B3" w:rsidRPr="00C3302B" w:rsidRDefault="002849B3" w:rsidP="00632ACE">
      <w:pPr>
        <w:tabs>
          <w:tab w:val="left" w:pos="567"/>
        </w:tabs>
        <w:jc w:val="left"/>
        <w:rPr>
          <w:b/>
          <w:szCs w:val="24"/>
          <w:lang w:val="en-GB"/>
        </w:rPr>
      </w:pPr>
    </w:p>
    <w:p w:rsidR="00632ACE" w:rsidRPr="00C3302B" w:rsidRDefault="00632ACE" w:rsidP="001720F9">
      <w:pPr>
        <w:tabs>
          <w:tab w:val="left" w:pos="567"/>
        </w:tabs>
        <w:spacing w:after="120"/>
        <w:jc w:val="left"/>
        <w:rPr>
          <w:b/>
          <w:szCs w:val="24"/>
          <w:lang w:val="en-GB"/>
        </w:rPr>
      </w:pPr>
      <w:r w:rsidRPr="00C3302B">
        <w:rPr>
          <w:b/>
          <w:szCs w:val="24"/>
          <w:lang w:val="en-GB"/>
        </w:rPr>
        <w:t>Reference Text and Citations</w:t>
      </w:r>
    </w:p>
    <w:p w:rsidR="00632ACE" w:rsidRDefault="00632ACE" w:rsidP="00C3302B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 xml:space="preserve">References and citations should follow the </w:t>
      </w:r>
      <w:r w:rsidR="00C3302B">
        <w:rPr>
          <w:i/>
          <w:szCs w:val="24"/>
          <w:lang w:val="en-GB"/>
        </w:rPr>
        <w:t>APA</w:t>
      </w:r>
      <w:r w:rsidRPr="00C3302B">
        <w:rPr>
          <w:i/>
          <w:szCs w:val="24"/>
          <w:lang w:val="en-GB"/>
        </w:rPr>
        <w:t xml:space="preserve"> </w:t>
      </w:r>
      <w:r w:rsidR="00C3302B">
        <w:rPr>
          <w:szCs w:val="24"/>
          <w:lang w:val="en-GB"/>
        </w:rPr>
        <w:t>style</w:t>
      </w:r>
      <w:r w:rsidRPr="00C3302B">
        <w:rPr>
          <w:szCs w:val="24"/>
          <w:lang w:val="en-GB"/>
        </w:rPr>
        <w:t xml:space="preserve">. </w:t>
      </w:r>
    </w:p>
    <w:p w:rsidR="00C3302B" w:rsidRDefault="00C3302B" w:rsidP="00C3302B">
      <w:pPr>
        <w:spacing w:after="120"/>
        <w:rPr>
          <w:szCs w:val="24"/>
          <w:lang w:val="en-GB"/>
        </w:rPr>
      </w:pPr>
    </w:p>
    <w:p w:rsidR="00C3302B" w:rsidRDefault="00C3302B" w:rsidP="00C3302B">
      <w:pPr>
        <w:pStyle w:val="Nadpis2"/>
        <w:rPr>
          <w:sz w:val="36"/>
          <w:szCs w:val="36"/>
          <w:lang w:val="sk-SK" w:eastAsia="sk-SK" w:bidi="ar-SA"/>
        </w:rPr>
      </w:pPr>
      <w:r>
        <w:t>Reference Citations in Text</w:t>
      </w:r>
    </w:p>
    <w:p w:rsidR="00C3302B" w:rsidRDefault="00C3302B" w:rsidP="00B91894">
      <w:pPr>
        <w:pStyle w:val="Normlnywebov"/>
        <w:jc w:val="both"/>
      </w:pPr>
      <w:r>
        <w:t xml:space="preserve">In APA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in-text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are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and </w:t>
      </w:r>
      <w:proofErr w:type="spellStart"/>
      <w:r>
        <w:t>paragraphs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or </w:t>
      </w:r>
      <w:proofErr w:type="spellStart"/>
      <w:r>
        <w:t>paraphrased</w:t>
      </w:r>
      <w:proofErr w:type="spellEnd"/>
      <w:r>
        <w:t xml:space="preserve"> and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cited</w:t>
      </w:r>
      <w:proofErr w:type="spellEnd"/>
      <w:r>
        <w:t>.</w:t>
      </w:r>
    </w:p>
    <w:p w:rsidR="00C3302B" w:rsidRPr="00C3302B" w:rsidRDefault="00C3302B" w:rsidP="00B91894">
      <w:pPr>
        <w:pStyle w:val="Nadpis3"/>
        <w:spacing w:after="0"/>
        <w:rPr>
          <w:sz w:val="20"/>
          <w:szCs w:val="20"/>
        </w:rPr>
      </w:pPr>
      <w:r w:rsidRPr="00C3302B">
        <w:rPr>
          <w:sz w:val="20"/>
          <w:szCs w:val="20"/>
          <w:u w:val="single"/>
        </w:rPr>
        <w:lastRenderedPageBreak/>
        <w:t>Examples:</w:t>
      </w:r>
    </w:p>
    <w:p w:rsidR="00C3302B" w:rsidRPr="00C3302B" w:rsidRDefault="00C3302B" w:rsidP="00B91894">
      <w:pPr>
        <w:pStyle w:val="Nadpis3"/>
        <w:spacing w:after="0"/>
        <w:rPr>
          <w:sz w:val="20"/>
          <w:szCs w:val="20"/>
        </w:rPr>
      </w:pPr>
      <w:r w:rsidRPr="00C3302B">
        <w:rPr>
          <w:sz w:val="20"/>
          <w:szCs w:val="20"/>
        </w:rPr>
        <w:t>Works by a single author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last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name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</w:t>
      </w:r>
      <w:proofErr w:type="spellEnd"/>
      <w:r w:rsidRPr="00C3302B">
        <w:rPr>
          <w:sz w:val="20"/>
          <w:szCs w:val="20"/>
        </w:rPr>
        <w:t xml:space="preserve"> and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year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publication</w:t>
      </w:r>
      <w:proofErr w:type="spellEnd"/>
      <w:r w:rsidRPr="00C3302B">
        <w:rPr>
          <w:sz w:val="20"/>
          <w:szCs w:val="20"/>
        </w:rPr>
        <w:t xml:space="preserve"> are </w:t>
      </w:r>
      <w:proofErr w:type="spellStart"/>
      <w:r w:rsidRPr="00C3302B">
        <w:rPr>
          <w:sz w:val="20"/>
          <w:szCs w:val="20"/>
        </w:rPr>
        <w:t>inserted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text </w:t>
      </w:r>
      <w:proofErr w:type="spellStart"/>
      <w:r w:rsidRPr="00C3302B">
        <w:rPr>
          <w:sz w:val="20"/>
          <w:szCs w:val="20"/>
        </w:rPr>
        <w:t>at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appropriate</w:t>
      </w:r>
      <w:proofErr w:type="spellEnd"/>
      <w:r w:rsidRPr="00C3302B">
        <w:rPr>
          <w:sz w:val="20"/>
          <w:szCs w:val="20"/>
        </w:rPr>
        <w:t xml:space="preserve"> point.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from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theory</w:t>
      </w:r>
      <w:proofErr w:type="spellEnd"/>
      <w:r w:rsidRPr="00C3302B">
        <w:rPr>
          <w:sz w:val="20"/>
          <w:szCs w:val="20"/>
        </w:rPr>
        <w:t xml:space="preserve"> on </w:t>
      </w:r>
      <w:proofErr w:type="spellStart"/>
      <w:r w:rsidRPr="00C3302B">
        <w:rPr>
          <w:sz w:val="20"/>
          <w:szCs w:val="20"/>
        </w:rPr>
        <w:t>bounded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rationality</w:t>
      </w:r>
      <w:proofErr w:type="spellEnd"/>
      <w:r w:rsidRPr="00C3302B">
        <w:rPr>
          <w:sz w:val="20"/>
          <w:szCs w:val="20"/>
        </w:rPr>
        <w:t xml:space="preserve"> (Simon, 1945) 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If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name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</w:t>
      </w:r>
      <w:proofErr w:type="spellEnd"/>
      <w:r w:rsidRPr="00C3302B">
        <w:rPr>
          <w:sz w:val="20"/>
          <w:szCs w:val="20"/>
        </w:rPr>
        <w:t xml:space="preserve"> or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date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appear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as</w:t>
      </w:r>
      <w:proofErr w:type="spellEnd"/>
      <w:r w:rsidRPr="00C3302B">
        <w:rPr>
          <w:sz w:val="20"/>
          <w:szCs w:val="20"/>
        </w:rPr>
        <w:t xml:space="preserve"> part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narrative</w:t>
      </w:r>
      <w:proofErr w:type="spellEnd"/>
      <w:r w:rsidRPr="00C3302B">
        <w:rPr>
          <w:sz w:val="20"/>
          <w:szCs w:val="20"/>
        </w:rPr>
        <w:t xml:space="preserve">, cite </w:t>
      </w:r>
      <w:proofErr w:type="spellStart"/>
      <w:r w:rsidRPr="00C3302B">
        <w:rPr>
          <w:sz w:val="20"/>
          <w:szCs w:val="20"/>
        </w:rPr>
        <w:t>only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missing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information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parentheses</w:t>
      </w:r>
      <w:proofErr w:type="spellEnd"/>
      <w:r w:rsidRPr="00C3302B">
        <w:rPr>
          <w:sz w:val="20"/>
          <w:szCs w:val="20"/>
        </w:rPr>
        <w:t>.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 xml:space="preserve">Simon (1945) </w:t>
      </w:r>
      <w:proofErr w:type="spellStart"/>
      <w:r w:rsidRPr="00C3302B">
        <w:rPr>
          <w:sz w:val="20"/>
          <w:szCs w:val="20"/>
        </w:rPr>
        <w:t>posited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that</w:t>
      </w:r>
      <w:proofErr w:type="spellEnd"/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C3302B" w:rsidP="00B91894">
      <w:pPr>
        <w:pStyle w:val="Nadpis3"/>
        <w:spacing w:after="0"/>
        <w:rPr>
          <w:sz w:val="20"/>
          <w:szCs w:val="20"/>
        </w:rPr>
      </w:pPr>
      <w:r w:rsidRPr="00C3302B">
        <w:rPr>
          <w:sz w:val="20"/>
          <w:szCs w:val="20"/>
        </w:rPr>
        <w:t>Works by multiple authors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When</w:t>
      </w:r>
      <w:proofErr w:type="spellEnd"/>
      <w:r w:rsidRPr="00C3302B">
        <w:rPr>
          <w:sz w:val="20"/>
          <w:szCs w:val="20"/>
        </w:rPr>
        <w:t xml:space="preserve"> a </w:t>
      </w:r>
      <w:proofErr w:type="spellStart"/>
      <w:r w:rsidRPr="00C3302B">
        <w:rPr>
          <w:sz w:val="20"/>
          <w:szCs w:val="20"/>
        </w:rPr>
        <w:t>work</w:t>
      </w:r>
      <w:proofErr w:type="spellEnd"/>
      <w:r w:rsidRPr="00C3302B">
        <w:rPr>
          <w:sz w:val="20"/>
          <w:szCs w:val="20"/>
        </w:rPr>
        <w:t xml:space="preserve"> has </w:t>
      </w:r>
      <w:proofErr w:type="spellStart"/>
      <w:r w:rsidRPr="00C3302B">
        <w:rPr>
          <w:sz w:val="20"/>
          <w:szCs w:val="20"/>
        </w:rPr>
        <w:t>two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authors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always</w:t>
      </w:r>
      <w:proofErr w:type="spellEnd"/>
      <w:r w:rsidRPr="00C3302B">
        <w:rPr>
          <w:sz w:val="20"/>
          <w:szCs w:val="20"/>
        </w:rPr>
        <w:t xml:space="preserve"> cite </w:t>
      </w:r>
      <w:proofErr w:type="spellStart"/>
      <w:r w:rsidRPr="00C3302B">
        <w:rPr>
          <w:sz w:val="20"/>
          <w:szCs w:val="20"/>
        </w:rPr>
        <w:t>both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names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every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time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reference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occurs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text. In </w:t>
      </w:r>
      <w:proofErr w:type="spellStart"/>
      <w:r w:rsidRPr="00C3302B">
        <w:rPr>
          <w:sz w:val="20"/>
          <w:szCs w:val="20"/>
        </w:rPr>
        <w:t>parenthetical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material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join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names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with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ampersand</w:t>
      </w:r>
      <w:proofErr w:type="spellEnd"/>
      <w:r w:rsidRPr="00C3302B">
        <w:rPr>
          <w:sz w:val="20"/>
          <w:szCs w:val="20"/>
        </w:rPr>
        <w:t xml:space="preserve"> (&amp;).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as</w:t>
      </w:r>
      <w:proofErr w:type="spellEnd"/>
      <w:r w:rsidRPr="00C3302B">
        <w:rPr>
          <w:sz w:val="20"/>
          <w:szCs w:val="20"/>
        </w:rPr>
        <w:t xml:space="preserve"> has </w:t>
      </w:r>
      <w:proofErr w:type="spellStart"/>
      <w:r w:rsidRPr="00C3302B">
        <w:rPr>
          <w:sz w:val="20"/>
          <w:szCs w:val="20"/>
        </w:rPr>
        <w:t>been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shown</w:t>
      </w:r>
      <w:proofErr w:type="spellEnd"/>
      <w:r w:rsidRPr="00C3302B">
        <w:rPr>
          <w:sz w:val="20"/>
          <w:szCs w:val="20"/>
        </w:rPr>
        <w:t xml:space="preserve"> (</w:t>
      </w:r>
      <w:proofErr w:type="spellStart"/>
      <w:r w:rsidRPr="00C3302B">
        <w:rPr>
          <w:sz w:val="20"/>
          <w:szCs w:val="20"/>
        </w:rPr>
        <w:t>Leiter</w:t>
      </w:r>
      <w:proofErr w:type="spellEnd"/>
      <w:r w:rsidRPr="00C3302B">
        <w:rPr>
          <w:sz w:val="20"/>
          <w:szCs w:val="20"/>
        </w:rPr>
        <w:t xml:space="preserve"> &amp; </w:t>
      </w:r>
      <w:proofErr w:type="spellStart"/>
      <w:r w:rsidRPr="00C3302B">
        <w:rPr>
          <w:sz w:val="20"/>
          <w:szCs w:val="20"/>
        </w:rPr>
        <w:t>Maslach</w:t>
      </w:r>
      <w:proofErr w:type="spellEnd"/>
      <w:r w:rsidRPr="00C3302B">
        <w:rPr>
          <w:sz w:val="20"/>
          <w:szCs w:val="20"/>
        </w:rPr>
        <w:t xml:space="preserve">, 1998) 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 xml:space="preserve">In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narrative</w:t>
      </w:r>
      <w:proofErr w:type="spellEnd"/>
      <w:r w:rsidRPr="00C3302B">
        <w:rPr>
          <w:sz w:val="20"/>
          <w:szCs w:val="20"/>
        </w:rPr>
        <w:t xml:space="preserve"> text, </w:t>
      </w:r>
      <w:proofErr w:type="spellStart"/>
      <w:r w:rsidRPr="00C3302B">
        <w:rPr>
          <w:sz w:val="20"/>
          <w:szCs w:val="20"/>
        </w:rPr>
        <w:t>join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names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with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word</w:t>
      </w:r>
      <w:proofErr w:type="spellEnd"/>
      <w:r w:rsidRPr="00C3302B">
        <w:rPr>
          <w:sz w:val="20"/>
          <w:szCs w:val="20"/>
        </w:rPr>
        <w:t xml:space="preserve"> "and."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as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Leiter</w:t>
      </w:r>
      <w:proofErr w:type="spellEnd"/>
      <w:r w:rsidRPr="00C3302B">
        <w:rPr>
          <w:sz w:val="20"/>
          <w:szCs w:val="20"/>
        </w:rPr>
        <w:t xml:space="preserve"> and </w:t>
      </w:r>
      <w:proofErr w:type="spellStart"/>
      <w:r w:rsidRPr="00C3302B">
        <w:rPr>
          <w:sz w:val="20"/>
          <w:szCs w:val="20"/>
        </w:rPr>
        <w:t>Maslach</w:t>
      </w:r>
      <w:proofErr w:type="spellEnd"/>
      <w:r w:rsidRPr="00C3302B">
        <w:rPr>
          <w:sz w:val="20"/>
          <w:szCs w:val="20"/>
        </w:rPr>
        <w:t xml:space="preserve"> (1998) </w:t>
      </w:r>
      <w:proofErr w:type="spellStart"/>
      <w:r w:rsidRPr="00C3302B">
        <w:rPr>
          <w:sz w:val="20"/>
          <w:szCs w:val="20"/>
        </w:rPr>
        <w:t>demonstrated</w:t>
      </w:r>
      <w:proofErr w:type="spellEnd"/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When</w:t>
      </w:r>
      <w:proofErr w:type="spellEnd"/>
      <w:r w:rsidRPr="00C3302B">
        <w:rPr>
          <w:sz w:val="20"/>
          <w:szCs w:val="20"/>
        </w:rPr>
        <w:t xml:space="preserve"> a </w:t>
      </w:r>
      <w:proofErr w:type="spellStart"/>
      <w:r w:rsidRPr="00C3302B">
        <w:rPr>
          <w:sz w:val="20"/>
          <w:szCs w:val="20"/>
        </w:rPr>
        <w:t>work</w:t>
      </w:r>
      <w:proofErr w:type="spellEnd"/>
      <w:r w:rsidRPr="00C3302B">
        <w:rPr>
          <w:sz w:val="20"/>
          <w:szCs w:val="20"/>
        </w:rPr>
        <w:t xml:space="preserve"> has </w:t>
      </w:r>
      <w:proofErr w:type="spellStart"/>
      <w:r w:rsidRPr="00C3302B">
        <w:rPr>
          <w:sz w:val="20"/>
          <w:szCs w:val="20"/>
        </w:rPr>
        <w:t>three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four</w:t>
      </w:r>
      <w:proofErr w:type="spellEnd"/>
      <w:r w:rsidRPr="00C3302B">
        <w:rPr>
          <w:sz w:val="20"/>
          <w:szCs w:val="20"/>
        </w:rPr>
        <w:t xml:space="preserve">, or </w:t>
      </w:r>
      <w:proofErr w:type="spellStart"/>
      <w:r w:rsidRPr="00C3302B">
        <w:rPr>
          <w:sz w:val="20"/>
          <w:szCs w:val="20"/>
        </w:rPr>
        <w:t>five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authors</w:t>
      </w:r>
      <w:proofErr w:type="spellEnd"/>
      <w:r w:rsidRPr="00C3302B">
        <w:rPr>
          <w:sz w:val="20"/>
          <w:szCs w:val="20"/>
        </w:rPr>
        <w:t xml:space="preserve">, cite </w:t>
      </w:r>
      <w:proofErr w:type="spellStart"/>
      <w:r w:rsidRPr="00C3302B">
        <w:rPr>
          <w:sz w:val="20"/>
          <w:szCs w:val="20"/>
        </w:rPr>
        <w:t>all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first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time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reference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occurs</w:t>
      </w:r>
      <w:proofErr w:type="spellEnd"/>
      <w:r w:rsidRPr="00C3302B">
        <w:rPr>
          <w:sz w:val="20"/>
          <w:szCs w:val="20"/>
        </w:rPr>
        <w:t>.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Kahneman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Knetsch</w:t>
      </w:r>
      <w:proofErr w:type="spellEnd"/>
      <w:r w:rsidRPr="00C3302B">
        <w:rPr>
          <w:sz w:val="20"/>
          <w:szCs w:val="20"/>
        </w:rPr>
        <w:t xml:space="preserve">, and </w:t>
      </w:r>
      <w:proofErr w:type="spellStart"/>
      <w:r w:rsidRPr="00C3302B">
        <w:rPr>
          <w:sz w:val="20"/>
          <w:szCs w:val="20"/>
        </w:rPr>
        <w:t>Thaler</w:t>
      </w:r>
      <w:proofErr w:type="spellEnd"/>
      <w:r w:rsidRPr="00C3302B">
        <w:rPr>
          <w:sz w:val="20"/>
          <w:szCs w:val="20"/>
        </w:rPr>
        <w:t xml:space="preserve"> (1991) </w:t>
      </w:r>
      <w:proofErr w:type="spellStart"/>
      <w:r w:rsidRPr="00C3302B">
        <w:rPr>
          <w:sz w:val="20"/>
          <w:szCs w:val="20"/>
        </w:rPr>
        <w:t>found</w:t>
      </w:r>
      <w:proofErr w:type="spellEnd"/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 xml:space="preserve">In </w:t>
      </w:r>
      <w:proofErr w:type="spellStart"/>
      <w:r w:rsidRPr="00C3302B">
        <w:rPr>
          <w:sz w:val="20"/>
          <w:szCs w:val="20"/>
        </w:rPr>
        <w:t>all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subsequent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citations</w:t>
      </w:r>
      <w:proofErr w:type="spellEnd"/>
      <w:r w:rsidRPr="00C3302B">
        <w:rPr>
          <w:sz w:val="20"/>
          <w:szCs w:val="20"/>
        </w:rPr>
        <w:t xml:space="preserve"> per </w:t>
      </w:r>
      <w:proofErr w:type="spellStart"/>
      <w:r w:rsidRPr="00C3302B">
        <w:rPr>
          <w:sz w:val="20"/>
          <w:szCs w:val="20"/>
        </w:rPr>
        <w:t>paragraph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include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only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surname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first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followed</w:t>
      </w:r>
      <w:proofErr w:type="spellEnd"/>
      <w:r w:rsidRPr="00C3302B">
        <w:rPr>
          <w:sz w:val="20"/>
          <w:szCs w:val="20"/>
        </w:rPr>
        <w:t xml:space="preserve"> by "</w:t>
      </w:r>
      <w:proofErr w:type="spellStart"/>
      <w:r w:rsidRPr="00C3302B">
        <w:rPr>
          <w:sz w:val="20"/>
          <w:szCs w:val="20"/>
        </w:rPr>
        <w:t>et</w:t>
      </w:r>
      <w:proofErr w:type="spellEnd"/>
      <w:r w:rsidRPr="00C3302B">
        <w:rPr>
          <w:sz w:val="20"/>
          <w:szCs w:val="20"/>
        </w:rPr>
        <w:t xml:space="preserve"> al." (</w:t>
      </w:r>
      <w:proofErr w:type="spellStart"/>
      <w:r w:rsidRPr="00C3302B">
        <w:rPr>
          <w:sz w:val="20"/>
          <w:szCs w:val="20"/>
        </w:rPr>
        <w:t>Latin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for</w:t>
      </w:r>
      <w:proofErr w:type="spellEnd"/>
      <w:r w:rsidRPr="00C3302B">
        <w:rPr>
          <w:sz w:val="20"/>
          <w:szCs w:val="20"/>
        </w:rPr>
        <w:t xml:space="preserve"> "and </w:t>
      </w:r>
      <w:proofErr w:type="spellStart"/>
      <w:r w:rsidRPr="00C3302B">
        <w:rPr>
          <w:sz w:val="20"/>
          <w:szCs w:val="20"/>
        </w:rPr>
        <w:t>others</w:t>
      </w:r>
      <w:proofErr w:type="spellEnd"/>
      <w:r w:rsidRPr="00C3302B">
        <w:rPr>
          <w:sz w:val="20"/>
          <w:szCs w:val="20"/>
        </w:rPr>
        <w:t xml:space="preserve">") and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year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publication</w:t>
      </w:r>
      <w:proofErr w:type="spellEnd"/>
      <w:r w:rsidRPr="00C3302B">
        <w:rPr>
          <w:sz w:val="20"/>
          <w:szCs w:val="20"/>
        </w:rPr>
        <w:t>.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Kahneman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et</w:t>
      </w:r>
      <w:proofErr w:type="spellEnd"/>
      <w:r w:rsidRPr="00C3302B">
        <w:rPr>
          <w:sz w:val="20"/>
          <w:szCs w:val="20"/>
        </w:rPr>
        <w:t xml:space="preserve"> al. (1991) </w:t>
      </w:r>
      <w:proofErr w:type="spellStart"/>
      <w:r w:rsidRPr="00C3302B">
        <w:rPr>
          <w:sz w:val="20"/>
          <w:szCs w:val="20"/>
        </w:rPr>
        <w:t>found</w:t>
      </w:r>
      <w:proofErr w:type="spellEnd"/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C3302B" w:rsidP="00B91894">
      <w:pPr>
        <w:pStyle w:val="Nadpis3"/>
        <w:spacing w:after="0"/>
        <w:rPr>
          <w:sz w:val="20"/>
          <w:szCs w:val="20"/>
        </w:rPr>
      </w:pPr>
      <w:proofErr w:type="gramStart"/>
      <w:r w:rsidRPr="00C3302B">
        <w:rPr>
          <w:sz w:val="20"/>
          <w:szCs w:val="20"/>
        </w:rPr>
        <w:t>Works by associations, corporations, government agencies, etc.</w:t>
      </w:r>
      <w:proofErr w:type="gramEnd"/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names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groups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that</w:t>
      </w:r>
      <w:proofErr w:type="spellEnd"/>
      <w:r w:rsidRPr="00C3302B">
        <w:rPr>
          <w:sz w:val="20"/>
          <w:szCs w:val="20"/>
        </w:rPr>
        <w:t xml:space="preserve"> serve </w:t>
      </w:r>
      <w:proofErr w:type="spellStart"/>
      <w:r w:rsidRPr="00C3302B">
        <w:rPr>
          <w:sz w:val="20"/>
          <w:szCs w:val="20"/>
        </w:rPr>
        <w:t>as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authors</w:t>
      </w:r>
      <w:proofErr w:type="spellEnd"/>
      <w:r w:rsidRPr="00C3302B">
        <w:rPr>
          <w:sz w:val="20"/>
          <w:szCs w:val="20"/>
        </w:rPr>
        <w:t xml:space="preserve"> (</w:t>
      </w:r>
      <w:proofErr w:type="spellStart"/>
      <w:r w:rsidRPr="00C3302B">
        <w:rPr>
          <w:sz w:val="20"/>
          <w:szCs w:val="20"/>
        </w:rPr>
        <w:t>corporate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authors</w:t>
      </w:r>
      <w:proofErr w:type="spellEnd"/>
      <w:r w:rsidRPr="00C3302B">
        <w:rPr>
          <w:sz w:val="20"/>
          <w:szCs w:val="20"/>
        </w:rPr>
        <w:t xml:space="preserve">) are </w:t>
      </w:r>
      <w:proofErr w:type="spellStart"/>
      <w:r w:rsidRPr="00C3302B">
        <w:rPr>
          <w:sz w:val="20"/>
          <w:szCs w:val="20"/>
        </w:rPr>
        <w:t>usually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written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out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each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time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appear</w:t>
      </w:r>
      <w:proofErr w:type="spellEnd"/>
      <w:r w:rsidRPr="00C3302B">
        <w:rPr>
          <w:sz w:val="20"/>
          <w:szCs w:val="20"/>
        </w:rPr>
        <w:t xml:space="preserve"> in a text </w:t>
      </w:r>
      <w:proofErr w:type="spellStart"/>
      <w:r w:rsidRPr="00C3302B">
        <w:rPr>
          <w:sz w:val="20"/>
          <w:szCs w:val="20"/>
        </w:rPr>
        <w:t>reference</w:t>
      </w:r>
      <w:proofErr w:type="spellEnd"/>
      <w:r w:rsidRPr="00C3302B">
        <w:rPr>
          <w:sz w:val="20"/>
          <w:szCs w:val="20"/>
        </w:rPr>
        <w:t>.</w:t>
      </w:r>
      <w:r w:rsidR="00B91894">
        <w:rPr>
          <w:sz w:val="20"/>
          <w:szCs w:val="20"/>
        </w:rPr>
        <w:t xml:space="preserve"> </w:t>
      </w:r>
      <w:r w:rsidRPr="00C3302B">
        <w:rPr>
          <w:sz w:val="20"/>
          <w:szCs w:val="20"/>
        </w:rPr>
        <w:t>(</w:t>
      </w:r>
      <w:proofErr w:type="spellStart"/>
      <w:r w:rsidRPr="00C3302B">
        <w:rPr>
          <w:sz w:val="20"/>
          <w:szCs w:val="20"/>
        </w:rPr>
        <w:t>National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Institute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Mental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Health</w:t>
      </w:r>
      <w:proofErr w:type="spellEnd"/>
      <w:r w:rsidRPr="00C3302B">
        <w:rPr>
          <w:sz w:val="20"/>
          <w:szCs w:val="20"/>
        </w:rPr>
        <w:t xml:space="preserve"> [NIMH], 2007)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When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appropriate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names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some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corporate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authors</w:t>
      </w:r>
      <w:proofErr w:type="spellEnd"/>
      <w:r w:rsidRPr="00C3302B">
        <w:rPr>
          <w:sz w:val="20"/>
          <w:szCs w:val="20"/>
        </w:rPr>
        <w:t xml:space="preserve"> are </w:t>
      </w:r>
      <w:proofErr w:type="spellStart"/>
      <w:r w:rsidRPr="00C3302B">
        <w:rPr>
          <w:sz w:val="20"/>
          <w:szCs w:val="20"/>
        </w:rPr>
        <w:t>spelled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out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first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reference</w:t>
      </w:r>
      <w:proofErr w:type="spellEnd"/>
      <w:r w:rsidRPr="00C3302B">
        <w:rPr>
          <w:sz w:val="20"/>
          <w:szCs w:val="20"/>
        </w:rPr>
        <w:t xml:space="preserve"> and </w:t>
      </w:r>
      <w:proofErr w:type="spellStart"/>
      <w:r w:rsidRPr="00C3302B">
        <w:rPr>
          <w:sz w:val="20"/>
          <w:szCs w:val="20"/>
        </w:rPr>
        <w:t>abbreviated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all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subsequent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citations</w:t>
      </w:r>
      <w:proofErr w:type="spellEnd"/>
      <w:r w:rsidRPr="00C3302B">
        <w:rPr>
          <w:sz w:val="20"/>
          <w:szCs w:val="20"/>
        </w:rPr>
        <w:t xml:space="preserve">.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general</w:t>
      </w:r>
      <w:proofErr w:type="spellEnd"/>
      <w:r w:rsidRPr="00C3302B">
        <w:rPr>
          <w:sz w:val="20"/>
          <w:szCs w:val="20"/>
        </w:rPr>
        <w:t xml:space="preserve"> rule </w:t>
      </w:r>
      <w:proofErr w:type="spellStart"/>
      <w:r w:rsidRPr="00C3302B">
        <w:rPr>
          <w:sz w:val="20"/>
          <w:szCs w:val="20"/>
        </w:rPr>
        <w:t>for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abbreviating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this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manner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is</w:t>
      </w:r>
      <w:proofErr w:type="spellEnd"/>
      <w:r w:rsidRPr="00C3302B">
        <w:rPr>
          <w:sz w:val="20"/>
          <w:szCs w:val="20"/>
        </w:rPr>
        <w:t xml:space="preserve"> to </w:t>
      </w:r>
      <w:proofErr w:type="spellStart"/>
      <w:r w:rsidRPr="00C3302B">
        <w:rPr>
          <w:sz w:val="20"/>
          <w:szCs w:val="20"/>
        </w:rPr>
        <w:t>supply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enough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information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text </w:t>
      </w:r>
      <w:proofErr w:type="spellStart"/>
      <w:r w:rsidRPr="00C3302B">
        <w:rPr>
          <w:sz w:val="20"/>
          <w:szCs w:val="20"/>
        </w:rPr>
        <w:t>citation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for</w:t>
      </w:r>
      <w:proofErr w:type="spellEnd"/>
      <w:r w:rsidRPr="00C3302B">
        <w:rPr>
          <w:sz w:val="20"/>
          <w:szCs w:val="20"/>
        </w:rPr>
        <w:t xml:space="preserve"> a </w:t>
      </w:r>
      <w:proofErr w:type="spellStart"/>
      <w:r w:rsidRPr="00C3302B">
        <w:rPr>
          <w:sz w:val="20"/>
          <w:szCs w:val="20"/>
        </w:rPr>
        <w:t>reader</w:t>
      </w:r>
      <w:proofErr w:type="spellEnd"/>
      <w:r w:rsidRPr="00C3302B">
        <w:rPr>
          <w:sz w:val="20"/>
          <w:szCs w:val="20"/>
        </w:rPr>
        <w:t xml:space="preserve"> to </w:t>
      </w:r>
      <w:proofErr w:type="spellStart"/>
      <w:r w:rsidRPr="00C3302B">
        <w:rPr>
          <w:sz w:val="20"/>
          <w:szCs w:val="20"/>
        </w:rPr>
        <w:t>locate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its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source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Reference</w:t>
      </w:r>
      <w:proofErr w:type="spellEnd"/>
      <w:r w:rsidRPr="00C3302B">
        <w:rPr>
          <w:sz w:val="20"/>
          <w:szCs w:val="20"/>
        </w:rPr>
        <w:t xml:space="preserve"> List </w:t>
      </w:r>
      <w:proofErr w:type="spellStart"/>
      <w:r w:rsidRPr="00C3302B">
        <w:rPr>
          <w:sz w:val="20"/>
          <w:szCs w:val="20"/>
        </w:rPr>
        <w:t>without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difficulty</w:t>
      </w:r>
      <w:proofErr w:type="spellEnd"/>
      <w:r w:rsidRPr="00C3302B">
        <w:rPr>
          <w:sz w:val="20"/>
          <w:szCs w:val="20"/>
        </w:rPr>
        <w:t>.</w:t>
      </w:r>
      <w:r w:rsidR="00027C24">
        <w:rPr>
          <w:sz w:val="20"/>
          <w:szCs w:val="20"/>
        </w:rPr>
        <w:t xml:space="preserve"> </w:t>
      </w:r>
      <w:r w:rsidRPr="00C3302B">
        <w:rPr>
          <w:sz w:val="20"/>
          <w:szCs w:val="20"/>
        </w:rPr>
        <w:t>(NIMH, 2007)</w:t>
      </w:r>
    </w:p>
    <w:p w:rsidR="00C3302B" w:rsidRPr="00C3302B" w:rsidRDefault="00C3302B" w:rsidP="00B91894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C3302B" w:rsidP="00C3302B">
      <w:pPr>
        <w:pStyle w:val="Nadpis3"/>
        <w:spacing w:after="0"/>
        <w:rPr>
          <w:sz w:val="20"/>
          <w:szCs w:val="20"/>
        </w:rPr>
      </w:pPr>
      <w:r w:rsidRPr="00C3302B">
        <w:rPr>
          <w:sz w:val="20"/>
          <w:szCs w:val="20"/>
        </w:rPr>
        <w:t>Works with no author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When</w:t>
      </w:r>
      <w:proofErr w:type="spellEnd"/>
      <w:r w:rsidRPr="00C3302B">
        <w:rPr>
          <w:sz w:val="20"/>
          <w:szCs w:val="20"/>
        </w:rPr>
        <w:t xml:space="preserve"> a </w:t>
      </w:r>
      <w:proofErr w:type="spellStart"/>
      <w:r w:rsidRPr="00C3302B">
        <w:rPr>
          <w:sz w:val="20"/>
          <w:szCs w:val="20"/>
        </w:rPr>
        <w:t>work</w:t>
      </w:r>
      <w:proofErr w:type="spellEnd"/>
      <w:r w:rsidRPr="00C3302B">
        <w:rPr>
          <w:sz w:val="20"/>
          <w:szCs w:val="20"/>
        </w:rPr>
        <w:t xml:space="preserve"> has no </w:t>
      </w:r>
      <w:proofErr w:type="spellStart"/>
      <w:r w:rsidRPr="00C3302B">
        <w:rPr>
          <w:sz w:val="20"/>
          <w:szCs w:val="20"/>
        </w:rPr>
        <w:t>author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use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first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two</w:t>
      </w:r>
      <w:proofErr w:type="spellEnd"/>
      <w:r w:rsidRPr="00C3302B">
        <w:rPr>
          <w:sz w:val="20"/>
          <w:szCs w:val="20"/>
        </w:rPr>
        <w:t xml:space="preserve"> or </w:t>
      </w:r>
      <w:proofErr w:type="spellStart"/>
      <w:r w:rsidRPr="00C3302B">
        <w:rPr>
          <w:sz w:val="20"/>
          <w:szCs w:val="20"/>
        </w:rPr>
        <w:t>three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words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work's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title</w:t>
      </w:r>
      <w:proofErr w:type="spellEnd"/>
      <w:r w:rsidRPr="00C3302B">
        <w:rPr>
          <w:sz w:val="20"/>
          <w:szCs w:val="20"/>
        </w:rPr>
        <w:t xml:space="preserve"> (</w:t>
      </w:r>
      <w:proofErr w:type="spellStart"/>
      <w:r w:rsidRPr="00C3302B">
        <w:rPr>
          <w:sz w:val="20"/>
          <w:szCs w:val="20"/>
        </w:rPr>
        <w:t>omitting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any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initial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articles</w:t>
      </w:r>
      <w:proofErr w:type="spellEnd"/>
      <w:r w:rsidRPr="00C3302B">
        <w:rPr>
          <w:sz w:val="20"/>
          <w:szCs w:val="20"/>
        </w:rPr>
        <w:t xml:space="preserve">) </w:t>
      </w:r>
      <w:proofErr w:type="spellStart"/>
      <w:r w:rsidRPr="00C3302B">
        <w:rPr>
          <w:sz w:val="20"/>
          <w:szCs w:val="20"/>
        </w:rPr>
        <w:t>as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your</w:t>
      </w:r>
      <w:proofErr w:type="spellEnd"/>
      <w:r w:rsidRPr="00C3302B">
        <w:rPr>
          <w:sz w:val="20"/>
          <w:szCs w:val="20"/>
        </w:rPr>
        <w:t xml:space="preserve"> text </w:t>
      </w:r>
      <w:proofErr w:type="spellStart"/>
      <w:r w:rsidRPr="00C3302B">
        <w:rPr>
          <w:sz w:val="20"/>
          <w:szCs w:val="20"/>
        </w:rPr>
        <w:t>reference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capitalizing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each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word</w:t>
      </w:r>
      <w:proofErr w:type="spellEnd"/>
      <w:r w:rsidRPr="00C3302B">
        <w:rPr>
          <w:sz w:val="20"/>
          <w:szCs w:val="20"/>
        </w:rPr>
        <w:t xml:space="preserve">. </w:t>
      </w:r>
      <w:proofErr w:type="spellStart"/>
      <w:r w:rsidRPr="00C3302B">
        <w:rPr>
          <w:sz w:val="20"/>
          <w:szCs w:val="20"/>
        </w:rPr>
        <w:t>Place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title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quotation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marks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refers</w:t>
      </w:r>
      <w:proofErr w:type="spellEnd"/>
      <w:r w:rsidRPr="00C3302B">
        <w:rPr>
          <w:sz w:val="20"/>
          <w:szCs w:val="20"/>
        </w:rPr>
        <w:t xml:space="preserve"> to </w:t>
      </w:r>
      <w:proofErr w:type="spellStart"/>
      <w:r w:rsidRPr="00C3302B">
        <w:rPr>
          <w:sz w:val="20"/>
          <w:szCs w:val="20"/>
        </w:rPr>
        <w:t>an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article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chapter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a </w:t>
      </w:r>
      <w:proofErr w:type="spellStart"/>
      <w:r w:rsidRPr="00C3302B">
        <w:rPr>
          <w:sz w:val="20"/>
          <w:szCs w:val="20"/>
        </w:rPr>
        <w:t>book</w:t>
      </w:r>
      <w:proofErr w:type="spellEnd"/>
      <w:r w:rsidRPr="00C3302B">
        <w:rPr>
          <w:sz w:val="20"/>
          <w:szCs w:val="20"/>
        </w:rPr>
        <w:t xml:space="preserve">, or Web </w:t>
      </w:r>
      <w:proofErr w:type="spellStart"/>
      <w:r w:rsidRPr="00C3302B">
        <w:rPr>
          <w:sz w:val="20"/>
          <w:szCs w:val="20"/>
        </w:rPr>
        <w:t>page</w:t>
      </w:r>
      <w:proofErr w:type="spellEnd"/>
      <w:r w:rsidRPr="00C3302B">
        <w:rPr>
          <w:sz w:val="20"/>
          <w:szCs w:val="20"/>
        </w:rPr>
        <w:t xml:space="preserve">. </w:t>
      </w:r>
      <w:proofErr w:type="spellStart"/>
      <w:r w:rsidRPr="00C3302B">
        <w:rPr>
          <w:sz w:val="20"/>
          <w:szCs w:val="20"/>
        </w:rPr>
        <w:t>Italicize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title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refers</w:t>
      </w:r>
      <w:proofErr w:type="spellEnd"/>
      <w:r w:rsidRPr="00C3302B">
        <w:rPr>
          <w:sz w:val="20"/>
          <w:szCs w:val="20"/>
        </w:rPr>
        <w:t xml:space="preserve"> to a </w:t>
      </w:r>
      <w:proofErr w:type="spellStart"/>
      <w:r w:rsidRPr="00C3302B">
        <w:rPr>
          <w:sz w:val="20"/>
          <w:szCs w:val="20"/>
        </w:rPr>
        <w:t>book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periodical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brochure</w:t>
      </w:r>
      <w:proofErr w:type="spellEnd"/>
      <w:r w:rsidRPr="00C3302B">
        <w:rPr>
          <w:sz w:val="20"/>
          <w:szCs w:val="20"/>
        </w:rPr>
        <w:t>, or report.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 xml:space="preserve">on </w:t>
      </w:r>
      <w:proofErr w:type="spellStart"/>
      <w:r w:rsidRPr="00C3302B">
        <w:rPr>
          <w:sz w:val="20"/>
          <w:szCs w:val="20"/>
        </w:rPr>
        <w:t>climate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change</w:t>
      </w:r>
      <w:proofErr w:type="spellEnd"/>
      <w:r w:rsidRPr="00C3302B">
        <w:rPr>
          <w:sz w:val="20"/>
          <w:szCs w:val="20"/>
        </w:rPr>
        <w:t xml:space="preserve"> ("</w:t>
      </w:r>
      <w:proofErr w:type="spellStart"/>
      <w:r w:rsidRPr="00C3302B">
        <w:rPr>
          <w:sz w:val="20"/>
          <w:szCs w:val="20"/>
        </w:rPr>
        <w:t>Climate</w:t>
      </w:r>
      <w:proofErr w:type="spellEnd"/>
      <w:r w:rsidRPr="00C3302B">
        <w:rPr>
          <w:sz w:val="20"/>
          <w:szCs w:val="20"/>
        </w:rPr>
        <w:t xml:space="preserve"> and </w:t>
      </w:r>
      <w:proofErr w:type="spellStart"/>
      <w:r w:rsidRPr="00C3302B">
        <w:rPr>
          <w:sz w:val="20"/>
          <w:szCs w:val="20"/>
        </w:rPr>
        <w:t>Weather</w:t>
      </w:r>
      <w:proofErr w:type="spellEnd"/>
      <w:r w:rsidRPr="00C3302B">
        <w:rPr>
          <w:sz w:val="20"/>
          <w:szCs w:val="20"/>
        </w:rPr>
        <w:t xml:space="preserve">," 1997) 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i/>
          <w:iCs/>
          <w:sz w:val="20"/>
          <w:szCs w:val="20"/>
        </w:rPr>
        <w:t>Guide</w:t>
      </w:r>
      <w:proofErr w:type="spellEnd"/>
      <w:r w:rsidRPr="00C3302B">
        <w:rPr>
          <w:i/>
          <w:iCs/>
          <w:sz w:val="20"/>
          <w:szCs w:val="20"/>
        </w:rPr>
        <w:t xml:space="preserve"> to </w:t>
      </w:r>
      <w:proofErr w:type="spellStart"/>
      <w:r w:rsidRPr="00C3302B">
        <w:rPr>
          <w:i/>
          <w:iCs/>
          <w:sz w:val="20"/>
          <w:szCs w:val="20"/>
        </w:rPr>
        <w:t>Agricultural</w:t>
      </w:r>
      <w:proofErr w:type="spellEnd"/>
      <w:r w:rsidRPr="00C3302B">
        <w:rPr>
          <w:i/>
          <w:iCs/>
          <w:sz w:val="20"/>
          <w:szCs w:val="20"/>
        </w:rPr>
        <w:t xml:space="preserve"> </w:t>
      </w:r>
      <w:proofErr w:type="spellStart"/>
      <w:r w:rsidRPr="00C3302B">
        <w:rPr>
          <w:i/>
          <w:iCs/>
          <w:sz w:val="20"/>
          <w:szCs w:val="20"/>
        </w:rPr>
        <w:t>Meteorological</w:t>
      </w:r>
      <w:proofErr w:type="spellEnd"/>
      <w:r w:rsidRPr="00C3302B">
        <w:rPr>
          <w:i/>
          <w:iCs/>
          <w:sz w:val="20"/>
          <w:szCs w:val="20"/>
        </w:rPr>
        <w:t xml:space="preserve"> </w:t>
      </w:r>
      <w:proofErr w:type="spellStart"/>
      <w:r w:rsidRPr="00C3302B">
        <w:rPr>
          <w:i/>
          <w:iCs/>
          <w:sz w:val="20"/>
          <w:szCs w:val="20"/>
        </w:rPr>
        <w:t>Practices</w:t>
      </w:r>
      <w:proofErr w:type="spellEnd"/>
      <w:r w:rsidRPr="00C3302B">
        <w:rPr>
          <w:sz w:val="20"/>
          <w:szCs w:val="20"/>
        </w:rPr>
        <w:t xml:space="preserve"> (1981)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Anonymous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authors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should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be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listed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such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followed</w:t>
      </w:r>
      <w:proofErr w:type="spellEnd"/>
      <w:r w:rsidRPr="00C3302B">
        <w:rPr>
          <w:sz w:val="20"/>
          <w:szCs w:val="20"/>
        </w:rPr>
        <w:t xml:space="preserve"> by a </w:t>
      </w:r>
      <w:proofErr w:type="spellStart"/>
      <w:r w:rsidRPr="00C3302B">
        <w:rPr>
          <w:sz w:val="20"/>
          <w:szCs w:val="20"/>
        </w:rPr>
        <w:t>comma</w:t>
      </w:r>
      <w:proofErr w:type="spellEnd"/>
      <w:r w:rsidRPr="00C3302B">
        <w:rPr>
          <w:sz w:val="20"/>
          <w:szCs w:val="20"/>
        </w:rPr>
        <w:t xml:space="preserve"> and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date</w:t>
      </w:r>
      <w:proofErr w:type="spellEnd"/>
      <w:r w:rsidRPr="00C3302B">
        <w:rPr>
          <w:sz w:val="20"/>
          <w:szCs w:val="20"/>
        </w:rPr>
        <w:t>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 xml:space="preserve">on </w:t>
      </w:r>
      <w:proofErr w:type="spellStart"/>
      <w:r w:rsidRPr="00C3302B">
        <w:rPr>
          <w:sz w:val="20"/>
          <w:szCs w:val="20"/>
        </w:rPr>
        <w:t>climate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change</w:t>
      </w:r>
      <w:proofErr w:type="spellEnd"/>
      <w:r w:rsidRPr="00C3302B">
        <w:rPr>
          <w:sz w:val="20"/>
          <w:szCs w:val="20"/>
        </w:rPr>
        <w:t xml:space="preserve"> (</w:t>
      </w:r>
      <w:proofErr w:type="spellStart"/>
      <w:r w:rsidRPr="00C3302B">
        <w:rPr>
          <w:sz w:val="20"/>
          <w:szCs w:val="20"/>
        </w:rPr>
        <w:t>Anonymous</w:t>
      </w:r>
      <w:proofErr w:type="spellEnd"/>
      <w:r w:rsidRPr="00C3302B">
        <w:rPr>
          <w:sz w:val="20"/>
          <w:szCs w:val="20"/>
        </w:rPr>
        <w:t>, 2008)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C3302B" w:rsidP="00C3302B">
      <w:pPr>
        <w:pStyle w:val="Nadpis3"/>
        <w:spacing w:after="0"/>
        <w:rPr>
          <w:sz w:val="20"/>
          <w:szCs w:val="20"/>
        </w:rPr>
      </w:pPr>
      <w:r w:rsidRPr="00C3302B">
        <w:rPr>
          <w:sz w:val="20"/>
          <w:szCs w:val="20"/>
        </w:rPr>
        <w:t>Specific parts of a source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 xml:space="preserve">To cite a </w:t>
      </w:r>
      <w:proofErr w:type="spellStart"/>
      <w:r w:rsidRPr="00C3302B">
        <w:rPr>
          <w:sz w:val="20"/>
          <w:szCs w:val="20"/>
        </w:rPr>
        <w:t>specific</w:t>
      </w:r>
      <w:proofErr w:type="spellEnd"/>
      <w:r w:rsidRPr="00C3302B">
        <w:rPr>
          <w:sz w:val="20"/>
          <w:szCs w:val="20"/>
        </w:rPr>
        <w:t xml:space="preserve"> part </w:t>
      </w:r>
      <w:proofErr w:type="spellStart"/>
      <w:r w:rsidRPr="00C3302B">
        <w:rPr>
          <w:sz w:val="20"/>
          <w:szCs w:val="20"/>
        </w:rPr>
        <w:t>of</w:t>
      </w:r>
      <w:proofErr w:type="spellEnd"/>
      <w:r w:rsidRPr="00C3302B">
        <w:rPr>
          <w:sz w:val="20"/>
          <w:szCs w:val="20"/>
        </w:rPr>
        <w:t xml:space="preserve"> a </w:t>
      </w:r>
      <w:proofErr w:type="spellStart"/>
      <w:r w:rsidRPr="00C3302B">
        <w:rPr>
          <w:sz w:val="20"/>
          <w:szCs w:val="20"/>
        </w:rPr>
        <w:t>source</w:t>
      </w:r>
      <w:proofErr w:type="spellEnd"/>
      <w:r w:rsidRPr="00C3302B">
        <w:rPr>
          <w:sz w:val="20"/>
          <w:szCs w:val="20"/>
        </w:rPr>
        <w:t xml:space="preserve"> (</w:t>
      </w:r>
      <w:proofErr w:type="spellStart"/>
      <w:r w:rsidRPr="00C3302B">
        <w:rPr>
          <w:sz w:val="20"/>
          <w:szCs w:val="20"/>
        </w:rPr>
        <w:t>always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necessary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for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quotations</w:t>
      </w:r>
      <w:proofErr w:type="spellEnd"/>
      <w:r w:rsidRPr="00C3302B">
        <w:rPr>
          <w:sz w:val="20"/>
          <w:szCs w:val="20"/>
        </w:rPr>
        <w:t xml:space="preserve">), </w:t>
      </w:r>
      <w:proofErr w:type="spellStart"/>
      <w:r w:rsidRPr="00C3302B">
        <w:rPr>
          <w:sz w:val="20"/>
          <w:szCs w:val="20"/>
        </w:rPr>
        <w:t>include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page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chapter</w:t>
      </w:r>
      <w:proofErr w:type="spellEnd"/>
      <w:r w:rsidRPr="00C3302B">
        <w:rPr>
          <w:sz w:val="20"/>
          <w:szCs w:val="20"/>
        </w:rPr>
        <w:t xml:space="preserve">, </w:t>
      </w:r>
      <w:proofErr w:type="spellStart"/>
      <w:r w:rsidRPr="00C3302B">
        <w:rPr>
          <w:sz w:val="20"/>
          <w:szCs w:val="20"/>
        </w:rPr>
        <w:t>etc</w:t>
      </w:r>
      <w:proofErr w:type="spellEnd"/>
      <w:r w:rsidRPr="00C3302B">
        <w:rPr>
          <w:sz w:val="20"/>
          <w:szCs w:val="20"/>
        </w:rPr>
        <w:t>. (</w:t>
      </w:r>
      <w:proofErr w:type="spellStart"/>
      <w:r w:rsidRPr="00C3302B">
        <w:rPr>
          <w:sz w:val="20"/>
          <w:szCs w:val="20"/>
        </w:rPr>
        <w:t>with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appropriate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abbreviations</w:t>
      </w:r>
      <w:proofErr w:type="spellEnd"/>
      <w:r w:rsidRPr="00C3302B">
        <w:rPr>
          <w:sz w:val="20"/>
          <w:szCs w:val="20"/>
        </w:rPr>
        <w:t xml:space="preserve">) in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in-text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citation</w:t>
      </w:r>
      <w:proofErr w:type="spellEnd"/>
      <w:r w:rsidRPr="00C3302B">
        <w:rPr>
          <w:sz w:val="20"/>
          <w:szCs w:val="20"/>
        </w:rPr>
        <w:t>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(</w:t>
      </w:r>
      <w:proofErr w:type="spellStart"/>
      <w:r w:rsidRPr="00C3302B">
        <w:rPr>
          <w:sz w:val="20"/>
          <w:szCs w:val="20"/>
        </w:rPr>
        <w:t>Stigter</w:t>
      </w:r>
      <w:proofErr w:type="spellEnd"/>
      <w:r w:rsidRPr="00C3302B">
        <w:rPr>
          <w:sz w:val="20"/>
          <w:szCs w:val="20"/>
        </w:rPr>
        <w:t xml:space="preserve"> &amp; </w:t>
      </w:r>
      <w:proofErr w:type="spellStart"/>
      <w:r w:rsidRPr="00C3302B">
        <w:rPr>
          <w:sz w:val="20"/>
          <w:szCs w:val="20"/>
        </w:rPr>
        <w:t>Das</w:t>
      </w:r>
      <w:proofErr w:type="spellEnd"/>
      <w:r w:rsidRPr="00C3302B">
        <w:rPr>
          <w:sz w:val="20"/>
          <w:szCs w:val="20"/>
        </w:rPr>
        <w:t>, 1981, p. 96)</w:t>
      </w:r>
    </w:p>
    <w:p w:rsidR="00C3302B" w:rsidRPr="00C3302B" w:rsidRDefault="00C3302B" w:rsidP="00566A63">
      <w:pPr>
        <w:rPr>
          <w:sz w:val="20"/>
          <w:szCs w:val="20"/>
        </w:rPr>
      </w:pPr>
      <w:r w:rsidRPr="00C3302B">
        <w:rPr>
          <w:sz w:val="20"/>
          <w:szCs w:val="20"/>
        </w:rPr>
        <w:t>De Waal (1996) overstated the case when he asserted that "we seem to be reaching ... from the hands of philosophers" (p. 218).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C3302B">
        <w:rPr>
          <w:sz w:val="20"/>
          <w:szCs w:val="20"/>
        </w:rPr>
        <w:t>If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page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numbers</w:t>
      </w:r>
      <w:proofErr w:type="spellEnd"/>
      <w:r w:rsidRPr="00C3302B">
        <w:rPr>
          <w:sz w:val="20"/>
          <w:szCs w:val="20"/>
        </w:rPr>
        <w:t xml:space="preserve"> are </w:t>
      </w:r>
      <w:proofErr w:type="spellStart"/>
      <w:r w:rsidRPr="00C3302B">
        <w:rPr>
          <w:sz w:val="20"/>
          <w:szCs w:val="20"/>
        </w:rPr>
        <w:t>not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included</w:t>
      </w:r>
      <w:proofErr w:type="spellEnd"/>
      <w:r w:rsidRPr="00C3302B">
        <w:rPr>
          <w:sz w:val="20"/>
          <w:szCs w:val="20"/>
        </w:rPr>
        <w:t xml:space="preserve"> in </w:t>
      </w:r>
      <w:proofErr w:type="spellStart"/>
      <w:r w:rsidRPr="00C3302B">
        <w:rPr>
          <w:sz w:val="20"/>
          <w:szCs w:val="20"/>
        </w:rPr>
        <w:t>electronic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sources</w:t>
      </w:r>
      <w:proofErr w:type="spellEnd"/>
      <w:r w:rsidRPr="00C3302B">
        <w:rPr>
          <w:sz w:val="20"/>
          <w:szCs w:val="20"/>
        </w:rPr>
        <w:t xml:space="preserve"> (</w:t>
      </w:r>
      <w:proofErr w:type="spellStart"/>
      <w:r w:rsidRPr="00C3302B">
        <w:rPr>
          <w:sz w:val="20"/>
          <w:szCs w:val="20"/>
        </w:rPr>
        <w:t>such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as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Web-based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journals</w:t>
      </w:r>
      <w:proofErr w:type="spellEnd"/>
      <w:r w:rsidRPr="00C3302B">
        <w:rPr>
          <w:sz w:val="20"/>
          <w:szCs w:val="20"/>
        </w:rPr>
        <w:t xml:space="preserve">), </w:t>
      </w:r>
      <w:proofErr w:type="spellStart"/>
      <w:r w:rsidRPr="00C3302B">
        <w:rPr>
          <w:sz w:val="20"/>
          <w:szCs w:val="20"/>
        </w:rPr>
        <w:t>provide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paragraph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number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preceded</w:t>
      </w:r>
      <w:proofErr w:type="spellEnd"/>
      <w:r w:rsidRPr="00C3302B">
        <w:rPr>
          <w:sz w:val="20"/>
          <w:szCs w:val="20"/>
        </w:rPr>
        <w:t xml:space="preserve"> by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abbreviation</w:t>
      </w:r>
      <w:proofErr w:type="spellEnd"/>
      <w:r w:rsidRPr="00C3302B">
        <w:rPr>
          <w:sz w:val="20"/>
          <w:szCs w:val="20"/>
        </w:rPr>
        <w:t xml:space="preserve"> "para." or </w:t>
      </w:r>
      <w:proofErr w:type="spellStart"/>
      <w:r w:rsidRPr="00C3302B">
        <w:rPr>
          <w:sz w:val="20"/>
          <w:szCs w:val="20"/>
        </w:rPr>
        <w:t>the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heading</w:t>
      </w:r>
      <w:proofErr w:type="spellEnd"/>
      <w:r w:rsidRPr="00C3302B">
        <w:rPr>
          <w:sz w:val="20"/>
          <w:szCs w:val="20"/>
        </w:rPr>
        <w:t xml:space="preserve"> and </w:t>
      </w:r>
      <w:proofErr w:type="spellStart"/>
      <w:r w:rsidRPr="00C3302B">
        <w:rPr>
          <w:sz w:val="20"/>
          <w:szCs w:val="20"/>
        </w:rPr>
        <w:t>following</w:t>
      </w:r>
      <w:proofErr w:type="spellEnd"/>
      <w:r w:rsidRPr="00C3302B">
        <w:rPr>
          <w:sz w:val="20"/>
          <w:szCs w:val="20"/>
        </w:rPr>
        <w:t xml:space="preserve"> </w:t>
      </w:r>
      <w:proofErr w:type="spellStart"/>
      <w:r w:rsidRPr="00C3302B">
        <w:rPr>
          <w:sz w:val="20"/>
          <w:szCs w:val="20"/>
        </w:rPr>
        <w:t>paragraph</w:t>
      </w:r>
      <w:proofErr w:type="spellEnd"/>
      <w:r w:rsidRPr="00C3302B">
        <w:rPr>
          <w:sz w:val="20"/>
          <w:szCs w:val="20"/>
        </w:rPr>
        <w:t>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(</w:t>
      </w:r>
      <w:proofErr w:type="spellStart"/>
      <w:r w:rsidRPr="00C3302B">
        <w:rPr>
          <w:sz w:val="20"/>
          <w:szCs w:val="20"/>
        </w:rPr>
        <w:t>Mönnich</w:t>
      </w:r>
      <w:proofErr w:type="spellEnd"/>
      <w:r w:rsidRPr="00C3302B">
        <w:rPr>
          <w:sz w:val="20"/>
          <w:szCs w:val="20"/>
        </w:rPr>
        <w:t xml:space="preserve"> &amp; </w:t>
      </w:r>
      <w:proofErr w:type="spellStart"/>
      <w:r w:rsidRPr="00C3302B">
        <w:rPr>
          <w:sz w:val="20"/>
          <w:szCs w:val="20"/>
        </w:rPr>
        <w:t>Spiering</w:t>
      </w:r>
      <w:proofErr w:type="spellEnd"/>
      <w:r w:rsidRPr="00C3302B">
        <w:rPr>
          <w:sz w:val="20"/>
          <w:szCs w:val="20"/>
        </w:rPr>
        <w:t>, 2008, para. 9)</w:t>
      </w:r>
    </w:p>
    <w:p w:rsidR="00C3302B" w:rsidRPr="00C3302B" w:rsidRDefault="00C3302B" w:rsidP="00C3302B">
      <w:pPr>
        <w:spacing w:after="120"/>
        <w:rPr>
          <w:szCs w:val="24"/>
          <w:lang w:val="en-GB"/>
        </w:rPr>
      </w:pPr>
    </w:p>
    <w:p w:rsidR="001209C7" w:rsidRPr="00C3302B" w:rsidRDefault="001209C7" w:rsidP="001209C7">
      <w:pPr>
        <w:rPr>
          <w:szCs w:val="24"/>
          <w:lang w:val="en-GB"/>
        </w:rPr>
      </w:pPr>
    </w:p>
    <w:p w:rsidR="00632ACE" w:rsidRDefault="00632ACE" w:rsidP="00632ACE">
      <w:pPr>
        <w:tabs>
          <w:tab w:val="left" w:pos="567"/>
        </w:tabs>
        <w:rPr>
          <w:szCs w:val="24"/>
          <w:lang w:val="en-GB"/>
        </w:rPr>
      </w:pPr>
      <w:bookmarkStart w:id="0" w:name="_GoBack"/>
      <w:bookmarkEnd w:id="0"/>
    </w:p>
    <w:p w:rsidR="00194475" w:rsidRPr="001209C7" w:rsidRDefault="00194475" w:rsidP="00632ACE">
      <w:pPr>
        <w:tabs>
          <w:tab w:val="left" w:pos="567"/>
        </w:tabs>
        <w:rPr>
          <w:sz w:val="22"/>
          <w:lang w:val="en-GB"/>
        </w:rPr>
      </w:pPr>
    </w:p>
    <w:p w:rsidR="00632ACE" w:rsidRPr="001209C7" w:rsidRDefault="00632ACE" w:rsidP="00632ACE">
      <w:pPr>
        <w:tabs>
          <w:tab w:val="left" w:pos="567"/>
        </w:tabs>
        <w:rPr>
          <w:sz w:val="22"/>
          <w:lang w:val="en-GB"/>
        </w:rPr>
      </w:pPr>
    </w:p>
    <w:p w:rsidR="00632ACE" w:rsidRPr="001209C7" w:rsidRDefault="00632ACE" w:rsidP="00632ACE">
      <w:pPr>
        <w:tabs>
          <w:tab w:val="left" w:pos="567"/>
        </w:tabs>
        <w:rPr>
          <w:sz w:val="22"/>
          <w:lang w:val="en-GB"/>
        </w:rPr>
      </w:pPr>
    </w:p>
    <w:sectPr w:rsidR="00632ACE" w:rsidRPr="001209C7" w:rsidSect="00C3302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424C"/>
    <w:multiLevelType w:val="hybridMultilevel"/>
    <w:tmpl w:val="4642E7AE"/>
    <w:lvl w:ilvl="0" w:tplc="5052C266">
      <w:start w:val="1"/>
      <w:numFmt w:val="decimal"/>
      <w:pStyle w:val="Zoznamcitci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437B"/>
    <w:multiLevelType w:val="hybridMultilevel"/>
    <w:tmpl w:val="77BCDF0A"/>
    <w:lvl w:ilvl="0" w:tplc="932475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93"/>
    <w:rsid w:val="00027C24"/>
    <w:rsid w:val="00032D4E"/>
    <w:rsid w:val="00050FF0"/>
    <w:rsid w:val="000A660A"/>
    <w:rsid w:val="00104E4E"/>
    <w:rsid w:val="001209C7"/>
    <w:rsid w:val="00127ECA"/>
    <w:rsid w:val="001447C6"/>
    <w:rsid w:val="00170EC9"/>
    <w:rsid w:val="001720F9"/>
    <w:rsid w:val="00194475"/>
    <w:rsid w:val="001B4467"/>
    <w:rsid w:val="001C3B1A"/>
    <w:rsid w:val="001C4C05"/>
    <w:rsid w:val="001E4AB6"/>
    <w:rsid w:val="001F7C42"/>
    <w:rsid w:val="002310BE"/>
    <w:rsid w:val="002849B3"/>
    <w:rsid w:val="002B1C56"/>
    <w:rsid w:val="002C3FC6"/>
    <w:rsid w:val="003D0AB4"/>
    <w:rsid w:val="00442366"/>
    <w:rsid w:val="00467AF4"/>
    <w:rsid w:val="004E5193"/>
    <w:rsid w:val="00531479"/>
    <w:rsid w:val="005319B3"/>
    <w:rsid w:val="00534443"/>
    <w:rsid w:val="00540E1B"/>
    <w:rsid w:val="005640FA"/>
    <w:rsid w:val="00566A63"/>
    <w:rsid w:val="00574CB9"/>
    <w:rsid w:val="005C7740"/>
    <w:rsid w:val="00632ACE"/>
    <w:rsid w:val="00641E72"/>
    <w:rsid w:val="006870B0"/>
    <w:rsid w:val="006E3260"/>
    <w:rsid w:val="006F28D5"/>
    <w:rsid w:val="00702807"/>
    <w:rsid w:val="00742723"/>
    <w:rsid w:val="0074564B"/>
    <w:rsid w:val="007D5625"/>
    <w:rsid w:val="007D6AAF"/>
    <w:rsid w:val="007E337E"/>
    <w:rsid w:val="007F618C"/>
    <w:rsid w:val="007F77A9"/>
    <w:rsid w:val="00854395"/>
    <w:rsid w:val="00891469"/>
    <w:rsid w:val="00892CA9"/>
    <w:rsid w:val="00896E31"/>
    <w:rsid w:val="008E2157"/>
    <w:rsid w:val="008F1467"/>
    <w:rsid w:val="00902C3C"/>
    <w:rsid w:val="00952058"/>
    <w:rsid w:val="00956B3B"/>
    <w:rsid w:val="00990D52"/>
    <w:rsid w:val="00A00A02"/>
    <w:rsid w:val="00A87A22"/>
    <w:rsid w:val="00AD5B7C"/>
    <w:rsid w:val="00B201F6"/>
    <w:rsid w:val="00B76F5C"/>
    <w:rsid w:val="00B8509C"/>
    <w:rsid w:val="00B91894"/>
    <w:rsid w:val="00BB2F9D"/>
    <w:rsid w:val="00BC1772"/>
    <w:rsid w:val="00BF1094"/>
    <w:rsid w:val="00C122F2"/>
    <w:rsid w:val="00C328D2"/>
    <w:rsid w:val="00C3302B"/>
    <w:rsid w:val="00C517E8"/>
    <w:rsid w:val="00CA6352"/>
    <w:rsid w:val="00CD597D"/>
    <w:rsid w:val="00CE1900"/>
    <w:rsid w:val="00D51D8B"/>
    <w:rsid w:val="00D56FDF"/>
    <w:rsid w:val="00D6150C"/>
    <w:rsid w:val="00D84761"/>
    <w:rsid w:val="00D85B53"/>
    <w:rsid w:val="00E222B5"/>
    <w:rsid w:val="00E55FAA"/>
    <w:rsid w:val="00EA3D51"/>
    <w:rsid w:val="00EE4A74"/>
    <w:rsid w:val="00F33AE0"/>
    <w:rsid w:val="00F505B0"/>
    <w:rsid w:val="00F550AB"/>
    <w:rsid w:val="00F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597D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597D"/>
    <w:pPr>
      <w:keepNext/>
      <w:keepLines/>
      <w:spacing w:after="120"/>
      <w:outlineLvl w:val="2"/>
    </w:pPr>
    <w:rPr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CD597D"/>
    <w:rPr>
      <w:rFonts w:ascii="Times New Roman" w:eastAsia="Times New Roman" w:hAnsi="Times New Roman"/>
      <w:b/>
      <w:bCs/>
      <w:i/>
      <w:sz w:val="24"/>
      <w:szCs w:val="26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CD597D"/>
    <w:rPr>
      <w:rFonts w:ascii="Times New Roman" w:eastAsia="Times New Roman" w:hAnsi="Times New Roman"/>
      <w:bCs/>
      <w:i/>
      <w:sz w:val="24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956B3B"/>
    <w:pPr>
      <w:ind w:left="720"/>
      <w:contextualSpacing/>
    </w:pPr>
  </w:style>
  <w:style w:type="character" w:styleId="Hypertextovprepojenie">
    <w:name w:val="Hyperlink"/>
    <w:rsid w:val="00D84761"/>
    <w:rPr>
      <w:color w:val="0000FF"/>
      <w:u w:val="single"/>
    </w:rPr>
  </w:style>
  <w:style w:type="paragraph" w:styleId="Zkladntext">
    <w:name w:val="Body Text"/>
    <w:basedOn w:val="Normlny"/>
    <w:next w:val="Prvzarkazkladnhotextu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ý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Cs w:val="28"/>
      <w:lang w:eastAsia="cs-CZ" w:bidi="ar-SA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y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Zoznamcitci">
    <w:name w:val="table of authorities"/>
    <w:basedOn w:val="Normlny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Normlnywebov">
    <w:name w:val="Normal (Web)"/>
    <w:basedOn w:val="Normlny"/>
    <w:uiPriority w:val="99"/>
    <w:semiHidden/>
    <w:unhideWhenUsed/>
    <w:rsid w:val="00C3302B"/>
    <w:pPr>
      <w:spacing w:before="100" w:beforeAutospacing="1" w:after="100" w:afterAutospacing="1"/>
      <w:jc w:val="left"/>
    </w:pPr>
    <w:rPr>
      <w:szCs w:val="24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597D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597D"/>
    <w:pPr>
      <w:keepNext/>
      <w:keepLines/>
      <w:spacing w:after="120"/>
      <w:outlineLvl w:val="2"/>
    </w:pPr>
    <w:rPr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CD597D"/>
    <w:rPr>
      <w:rFonts w:ascii="Times New Roman" w:eastAsia="Times New Roman" w:hAnsi="Times New Roman"/>
      <w:b/>
      <w:bCs/>
      <w:i/>
      <w:sz w:val="24"/>
      <w:szCs w:val="26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CD597D"/>
    <w:rPr>
      <w:rFonts w:ascii="Times New Roman" w:eastAsia="Times New Roman" w:hAnsi="Times New Roman"/>
      <w:bCs/>
      <w:i/>
      <w:sz w:val="24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956B3B"/>
    <w:pPr>
      <w:ind w:left="720"/>
      <w:contextualSpacing/>
    </w:pPr>
  </w:style>
  <w:style w:type="character" w:styleId="Hypertextovprepojenie">
    <w:name w:val="Hyperlink"/>
    <w:rsid w:val="00D84761"/>
    <w:rPr>
      <w:color w:val="0000FF"/>
      <w:u w:val="single"/>
    </w:rPr>
  </w:style>
  <w:style w:type="paragraph" w:styleId="Zkladntext">
    <w:name w:val="Body Text"/>
    <w:basedOn w:val="Normlny"/>
    <w:next w:val="Prvzarkazkladnhotextu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ý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Cs w:val="28"/>
      <w:lang w:eastAsia="cs-CZ" w:bidi="ar-SA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y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Zoznamcitci">
    <w:name w:val="table of authorities"/>
    <w:basedOn w:val="Normlny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Normlnywebov">
    <w:name w:val="Normal (Web)"/>
    <w:basedOn w:val="Normlny"/>
    <w:uiPriority w:val="99"/>
    <w:semiHidden/>
    <w:unhideWhenUsed/>
    <w:rsid w:val="00C3302B"/>
    <w:pPr>
      <w:spacing w:before="100" w:beforeAutospacing="1" w:after="100" w:afterAutospacing="1"/>
      <w:jc w:val="left"/>
    </w:pPr>
    <w:rPr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62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CBDA-146B-4093-BDB3-46ED3D22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abstrakt.dotx</Template>
  <TotalTime>0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VŠB-TUO Ekonomická fakulta</Company>
  <LinksUpToDate>false</LinksUpToDate>
  <CharactersWithSpaces>10391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http://www.ausstats.abs.gov.au/ausstats/subscriber.nsf/0/CA25687100069892CA256889000CA9FC/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Honová</dc:creator>
  <cp:lastModifiedBy>jedlickova_l</cp:lastModifiedBy>
  <cp:revision>2</cp:revision>
  <cp:lastPrinted>2012-03-28T08:35:00Z</cp:lastPrinted>
  <dcterms:created xsi:type="dcterms:W3CDTF">2019-01-14T10:08:00Z</dcterms:created>
  <dcterms:modified xsi:type="dcterms:W3CDTF">2019-01-14T10:08:00Z</dcterms:modified>
</cp:coreProperties>
</file>